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6F7" w:rsidRPr="000751BE" w:rsidRDefault="00345705" w:rsidP="005977BC">
      <w:pPr>
        <w:pStyle w:val="berschrift3"/>
        <w:rPr>
          <w:lang w:val="en-US"/>
        </w:rPr>
      </w:pPr>
      <w:r w:rsidRPr="000751BE">
        <w:rPr>
          <w:lang w:val="en-US"/>
        </w:rPr>
        <w:t>Press Release</w:t>
      </w:r>
    </w:p>
    <w:p w:rsidR="006366F7" w:rsidRPr="000751BE" w:rsidRDefault="006366F7" w:rsidP="006454E0">
      <w:pPr>
        <w:rPr>
          <w:lang w:val="en-US"/>
        </w:rPr>
      </w:pPr>
    </w:p>
    <w:p w:rsidR="007C7FC3" w:rsidRPr="00345705" w:rsidRDefault="000C66C8" w:rsidP="00DF115E">
      <w:pPr>
        <w:pStyle w:val="berschrift3"/>
        <w:rPr>
          <w:lang w:val="en-US"/>
        </w:rPr>
      </w:pPr>
      <w:r>
        <w:rPr>
          <w:lang w:val="en-US"/>
        </w:rPr>
        <w:t>9 Percent Increase in Turnover for Method Park</w:t>
      </w:r>
    </w:p>
    <w:p w:rsidR="006454E0" w:rsidRPr="000C66C8" w:rsidRDefault="000C66C8" w:rsidP="005D1F5E">
      <w:pPr>
        <w:pStyle w:val="Teaser"/>
        <w:rPr>
          <w:i w:val="0"/>
        </w:rPr>
      </w:pPr>
      <w:r w:rsidRPr="000C66C8">
        <w:rPr>
          <w:i w:val="0"/>
        </w:rPr>
        <w:t xml:space="preserve">Company group from Erlangen </w:t>
      </w:r>
      <w:r w:rsidR="00F53A39">
        <w:rPr>
          <w:i w:val="0"/>
        </w:rPr>
        <w:t>closes</w:t>
      </w:r>
      <w:r w:rsidRPr="000C66C8">
        <w:rPr>
          <w:i w:val="0"/>
        </w:rPr>
        <w:t xml:space="preserve"> </w:t>
      </w:r>
      <w:r w:rsidR="00F53A39">
        <w:rPr>
          <w:i w:val="0"/>
        </w:rPr>
        <w:t>financial</w:t>
      </w:r>
      <w:r w:rsidRPr="000C66C8">
        <w:rPr>
          <w:i w:val="0"/>
        </w:rPr>
        <w:t xml:space="preserve"> year 2017 with a turnover of 16.26 million euros</w:t>
      </w:r>
    </w:p>
    <w:p w:rsidR="000C66C8" w:rsidRDefault="00DF115E" w:rsidP="005D1F5E">
      <w:pPr>
        <w:pStyle w:val="Teaser"/>
      </w:pPr>
      <w:r>
        <w:t xml:space="preserve">The software and systems company Method Park </w:t>
      </w:r>
      <w:r w:rsidR="00BC116A">
        <w:t>closes</w:t>
      </w:r>
      <w:r>
        <w:t xml:space="preserve"> the </w:t>
      </w:r>
      <w:r w:rsidR="00BC116A">
        <w:t>financial</w:t>
      </w:r>
      <w:r>
        <w:t xml:space="preserve"> year 2017 with a turnover of 16.26 million euros.</w:t>
      </w:r>
      <w:r w:rsidR="00F36A86">
        <w:t xml:space="preserve"> </w:t>
      </w:r>
      <w:r w:rsidR="00833330">
        <w:t xml:space="preserve">Compared to the year before, this means an increase in turnover of 9 percent. </w:t>
      </w:r>
      <w:r w:rsidR="00607DFE">
        <w:t>Reasons for this</w:t>
      </w:r>
      <w:r w:rsidR="00BC116A">
        <w:t xml:space="preserve"> increase</w:t>
      </w:r>
      <w:r w:rsidR="00607DFE">
        <w:t xml:space="preserve"> are </w:t>
      </w:r>
      <w:r w:rsidR="00BC116A">
        <w:t>exceptionally</w:t>
      </w:r>
      <w:r w:rsidR="00607DFE">
        <w:t xml:space="preserve"> </w:t>
      </w:r>
      <w:r w:rsidR="00BC116A">
        <w:t>good revenues</w:t>
      </w:r>
      <w:r w:rsidR="00607DFE">
        <w:t xml:space="preserve"> in the </w:t>
      </w:r>
      <w:r w:rsidR="00BC116A">
        <w:t>e</w:t>
      </w:r>
      <w:r w:rsidR="00607DFE">
        <w:t xml:space="preserve">ngineering </w:t>
      </w:r>
      <w:r w:rsidR="00BC116A">
        <w:t xml:space="preserve">unit, </w:t>
      </w:r>
      <w:r w:rsidR="00607DFE">
        <w:t xml:space="preserve">the </w:t>
      </w:r>
      <w:r w:rsidR="00BC116A">
        <w:t>significant</w:t>
      </w:r>
      <w:r w:rsidR="00607DFE">
        <w:t xml:space="preserve"> </w:t>
      </w:r>
      <w:r w:rsidR="00BC116A">
        <w:t>growth</w:t>
      </w:r>
      <w:r w:rsidR="00607DFE">
        <w:t xml:space="preserve"> in </w:t>
      </w:r>
      <w:r w:rsidR="00BC116A">
        <w:t>its</w:t>
      </w:r>
      <w:r w:rsidR="00607DFE">
        <w:t xml:space="preserve"> Training Center and in maintenance contracts for the product “Stages”.</w:t>
      </w:r>
    </w:p>
    <w:p w:rsidR="00212E5A" w:rsidRDefault="005D1F5E" w:rsidP="00212E5A">
      <w:pPr>
        <w:rPr>
          <w:lang w:val="en-US"/>
        </w:rPr>
      </w:pPr>
      <w:r w:rsidRPr="00CD43AD">
        <w:rPr>
          <w:lang w:val="en-US"/>
        </w:rPr>
        <w:t xml:space="preserve">Erlangen, </w:t>
      </w:r>
      <w:r w:rsidR="00DF115E" w:rsidRPr="00CD43AD">
        <w:rPr>
          <w:lang w:val="en-US"/>
        </w:rPr>
        <w:t>April</w:t>
      </w:r>
      <w:r w:rsidRPr="00CD43AD">
        <w:rPr>
          <w:lang w:val="en-US"/>
        </w:rPr>
        <w:t xml:space="preserve"> </w:t>
      </w:r>
      <w:r w:rsidR="00DF115E" w:rsidRPr="00CD43AD">
        <w:rPr>
          <w:lang w:val="en-US"/>
        </w:rPr>
        <w:t>1</w:t>
      </w:r>
      <w:r w:rsidR="004F2FDE">
        <w:rPr>
          <w:lang w:val="en-US"/>
        </w:rPr>
        <w:t>9</w:t>
      </w:r>
      <w:r w:rsidR="00391446" w:rsidRPr="00CD43AD">
        <w:rPr>
          <w:lang w:val="en-US"/>
        </w:rPr>
        <w:t>th</w:t>
      </w:r>
      <w:r w:rsidRPr="00CD43AD">
        <w:rPr>
          <w:lang w:val="en-US"/>
        </w:rPr>
        <w:t xml:space="preserve">, </w:t>
      </w:r>
      <w:r w:rsidR="00391446" w:rsidRPr="00CD43AD">
        <w:rPr>
          <w:lang w:val="en-US"/>
        </w:rPr>
        <w:t>201</w:t>
      </w:r>
      <w:r w:rsidR="00DF115E" w:rsidRPr="00CD43AD">
        <w:rPr>
          <w:lang w:val="en-US"/>
        </w:rPr>
        <w:t>8</w:t>
      </w:r>
      <w:r w:rsidRPr="00CD43AD">
        <w:rPr>
          <w:lang w:val="en-US"/>
        </w:rPr>
        <w:t xml:space="preserve"> </w:t>
      </w:r>
      <w:r w:rsidR="00391446" w:rsidRPr="00CD43AD">
        <w:rPr>
          <w:lang w:val="en-US"/>
        </w:rPr>
        <w:t>–</w:t>
      </w:r>
      <w:r w:rsidRPr="00CD43AD">
        <w:rPr>
          <w:lang w:val="en-US"/>
        </w:rPr>
        <w:t xml:space="preserve"> </w:t>
      </w:r>
      <w:r w:rsidR="004F2FDE">
        <w:rPr>
          <w:lang w:val="en-US"/>
        </w:rPr>
        <w:t>I</w:t>
      </w:r>
      <w:r w:rsidR="00CD43AD" w:rsidRPr="00CD43AD">
        <w:rPr>
          <w:lang w:val="en-US"/>
        </w:rPr>
        <w:t>n 2017, the</w:t>
      </w:r>
      <w:r w:rsidR="00CD43AD">
        <w:rPr>
          <w:lang w:val="en-US"/>
        </w:rPr>
        <w:t xml:space="preserve"> company group Method Park was able to continue its successful business with services and products </w:t>
      </w:r>
      <w:r w:rsidR="004A43E7">
        <w:rPr>
          <w:lang w:val="en-US"/>
        </w:rPr>
        <w:t>around</w:t>
      </w:r>
      <w:r w:rsidR="00CD43AD">
        <w:rPr>
          <w:lang w:val="en-US"/>
        </w:rPr>
        <w:t xml:space="preserve"> software and systems engineering. </w:t>
      </w:r>
      <w:r w:rsidR="007340C9">
        <w:rPr>
          <w:lang w:val="en-US"/>
        </w:rPr>
        <w:t>In</w:t>
      </w:r>
      <w:r w:rsidR="009B4B0B">
        <w:rPr>
          <w:lang w:val="en-US"/>
        </w:rPr>
        <w:t xml:space="preserve"> the last year, the company increased its </w:t>
      </w:r>
      <w:r w:rsidR="004A43E7">
        <w:rPr>
          <w:lang w:val="en-US"/>
        </w:rPr>
        <w:t>total</w:t>
      </w:r>
      <w:r w:rsidR="009B4B0B">
        <w:rPr>
          <w:lang w:val="en-US"/>
        </w:rPr>
        <w:t xml:space="preserve"> turnover by 9 percent to 16.26 million euros. In the last calendar month alone, Method Park generated a turnover of 2.6 million euros – a plus of 53 percent compared to the same month of the previous year.</w:t>
      </w:r>
    </w:p>
    <w:p w:rsidR="00F707ED" w:rsidRDefault="00F707ED" w:rsidP="00212E5A">
      <w:pPr>
        <w:rPr>
          <w:lang w:val="en-US"/>
        </w:rPr>
      </w:pPr>
      <w:r>
        <w:rPr>
          <w:lang w:val="en-US"/>
        </w:rPr>
        <w:t>The key growth driver</w:t>
      </w:r>
      <w:r w:rsidR="00DE2EBD">
        <w:rPr>
          <w:lang w:val="en-US"/>
        </w:rPr>
        <w:t xml:space="preserve"> </w:t>
      </w:r>
      <w:r w:rsidR="00270114">
        <w:rPr>
          <w:lang w:val="en-US"/>
        </w:rPr>
        <w:t>was</w:t>
      </w:r>
      <w:r w:rsidR="00DE2EBD">
        <w:rPr>
          <w:lang w:val="en-US"/>
        </w:rPr>
        <w:t xml:space="preserve"> </w:t>
      </w:r>
      <w:r w:rsidR="00270114">
        <w:rPr>
          <w:lang w:val="en-US"/>
        </w:rPr>
        <w:t xml:space="preserve">a </w:t>
      </w:r>
      <w:r w:rsidR="00DE2EBD">
        <w:rPr>
          <w:lang w:val="en-US"/>
        </w:rPr>
        <w:t xml:space="preserve">record </w:t>
      </w:r>
      <w:r w:rsidR="00270114">
        <w:rPr>
          <w:lang w:val="en-US"/>
        </w:rPr>
        <w:t>turnover</w:t>
      </w:r>
      <w:r w:rsidR="00DE2EBD">
        <w:rPr>
          <w:lang w:val="en-US"/>
        </w:rPr>
        <w:t xml:space="preserve"> </w:t>
      </w:r>
      <w:r w:rsidR="00270114">
        <w:rPr>
          <w:lang w:val="en-US"/>
        </w:rPr>
        <w:t>in</w:t>
      </w:r>
      <w:r w:rsidR="00DE2EBD">
        <w:rPr>
          <w:lang w:val="en-US"/>
        </w:rPr>
        <w:t xml:space="preserve"> </w:t>
      </w:r>
      <w:r w:rsidR="00270114">
        <w:rPr>
          <w:lang w:val="en-US"/>
        </w:rPr>
        <w:t>the</w:t>
      </w:r>
      <w:r w:rsidR="00DE2EBD">
        <w:rPr>
          <w:lang w:val="en-US"/>
        </w:rPr>
        <w:t xml:space="preserve"> </w:t>
      </w:r>
      <w:r w:rsidR="004A43E7">
        <w:rPr>
          <w:lang w:val="en-US"/>
        </w:rPr>
        <w:t>e</w:t>
      </w:r>
      <w:r w:rsidR="00DE2EBD">
        <w:rPr>
          <w:lang w:val="en-US"/>
        </w:rPr>
        <w:t>ngineering</w:t>
      </w:r>
      <w:r w:rsidR="004A43E7">
        <w:rPr>
          <w:lang w:val="en-US"/>
        </w:rPr>
        <w:t xml:space="preserve"> division</w:t>
      </w:r>
      <w:r w:rsidR="00DE2EBD">
        <w:rPr>
          <w:lang w:val="en-US"/>
        </w:rPr>
        <w:t>, which generated 6.8 million euros (</w:t>
      </w:r>
      <w:r w:rsidR="00F60B2E">
        <w:rPr>
          <w:lang w:val="en-US"/>
        </w:rPr>
        <w:t>plus</w:t>
      </w:r>
      <w:r w:rsidR="00DE2EBD">
        <w:rPr>
          <w:lang w:val="en-US"/>
        </w:rPr>
        <w:t xml:space="preserve"> 21 percent) with its services in 2017. </w:t>
      </w:r>
      <w:r w:rsidR="00A6328A">
        <w:rPr>
          <w:lang w:val="en-US"/>
        </w:rPr>
        <w:t xml:space="preserve">Sales in courses, training and workshops increased by </w:t>
      </w:r>
      <w:r w:rsidR="00422BBF">
        <w:rPr>
          <w:lang w:val="en-US"/>
        </w:rPr>
        <w:t>one</w:t>
      </w:r>
      <w:r w:rsidR="00A6328A">
        <w:rPr>
          <w:lang w:val="en-US"/>
        </w:rPr>
        <w:t xml:space="preserve"> quarter. </w:t>
      </w:r>
      <w:r w:rsidR="00422BBF">
        <w:rPr>
          <w:lang w:val="en-US"/>
        </w:rPr>
        <w:t>Method Park was also very successful w</w:t>
      </w:r>
      <w:r w:rsidR="00A6328A">
        <w:rPr>
          <w:lang w:val="en-US"/>
        </w:rPr>
        <w:t>ith its product “Stages”, the leading tool for management of complex processes in the automotive industry</w:t>
      </w:r>
      <w:r w:rsidR="00422BBF">
        <w:rPr>
          <w:lang w:val="en-US"/>
        </w:rPr>
        <w:t>:</w:t>
      </w:r>
      <w:r w:rsidR="00A6328A">
        <w:rPr>
          <w:lang w:val="en-US"/>
        </w:rPr>
        <w:t xml:space="preserve"> </w:t>
      </w:r>
      <w:r w:rsidR="00422BBF">
        <w:rPr>
          <w:lang w:val="en-US"/>
        </w:rPr>
        <w:t>l</w:t>
      </w:r>
      <w:r w:rsidR="00A6328A">
        <w:rPr>
          <w:lang w:val="en-US"/>
        </w:rPr>
        <w:t xml:space="preserve">icense sales in Germany alone increased by 44 percent; </w:t>
      </w:r>
      <w:r w:rsidR="00422BBF">
        <w:rPr>
          <w:lang w:val="en-US"/>
        </w:rPr>
        <w:t>the</w:t>
      </w:r>
      <w:r w:rsidR="00F60B2E">
        <w:rPr>
          <w:lang w:val="en-US"/>
        </w:rPr>
        <w:t xml:space="preserve"> </w:t>
      </w:r>
      <w:r w:rsidR="00F60B2E">
        <w:rPr>
          <w:lang w:val="en-US"/>
        </w:rPr>
        <w:lastRenderedPageBreak/>
        <w:t xml:space="preserve">maintenance contracts </w:t>
      </w:r>
      <w:r w:rsidR="00422BBF">
        <w:rPr>
          <w:lang w:val="en-US"/>
        </w:rPr>
        <w:t>of the</w:t>
      </w:r>
      <w:r w:rsidR="00F60B2E">
        <w:rPr>
          <w:lang w:val="en-US"/>
        </w:rPr>
        <w:t xml:space="preserve"> respon</w:t>
      </w:r>
      <w:r w:rsidR="001530C3">
        <w:rPr>
          <w:lang w:val="en-US"/>
        </w:rPr>
        <w:t>sible</w:t>
      </w:r>
      <w:r w:rsidR="00F60B2E">
        <w:rPr>
          <w:lang w:val="en-US"/>
        </w:rPr>
        <w:t xml:space="preserve"> business unit reached a volume of 1.5 million euros (plus 16 percent).</w:t>
      </w:r>
    </w:p>
    <w:p w:rsidR="001246AA" w:rsidRDefault="00CA2260" w:rsidP="00212E5A">
      <w:pPr>
        <w:rPr>
          <w:lang w:val="en-US"/>
        </w:rPr>
      </w:pPr>
      <w:r>
        <w:rPr>
          <w:lang w:val="en-US"/>
        </w:rPr>
        <w:t>As in previous</w:t>
      </w:r>
      <w:r w:rsidR="00EC4F89">
        <w:rPr>
          <w:lang w:val="en-US"/>
        </w:rPr>
        <w:t xml:space="preserve"> years, sales focus</w:t>
      </w:r>
      <w:r>
        <w:rPr>
          <w:lang w:val="en-US"/>
        </w:rPr>
        <w:t>ed</w:t>
      </w:r>
      <w:r w:rsidR="00EC4F89">
        <w:rPr>
          <w:lang w:val="en-US"/>
        </w:rPr>
        <w:t xml:space="preserve"> on the engineering services (40 percent of total turnover) and the consulting and training services of Consulting (36 percent)</w:t>
      </w:r>
      <w:r>
        <w:rPr>
          <w:lang w:val="en-US"/>
        </w:rPr>
        <w:t xml:space="preserve"> in 2017. </w:t>
      </w:r>
      <w:r w:rsidR="00EC4F89">
        <w:rPr>
          <w:lang w:val="en-US"/>
        </w:rPr>
        <w:t>The products division “Stages” contributed 24 percent to the total turnover.</w:t>
      </w:r>
    </w:p>
    <w:p w:rsidR="00403B0B" w:rsidRPr="002E5394" w:rsidRDefault="00F7322E" w:rsidP="00212E5A">
      <w:pPr>
        <w:rPr>
          <w:lang w:val="en-US"/>
        </w:rPr>
      </w:pPr>
      <w:r>
        <w:rPr>
          <w:lang w:val="en-US"/>
        </w:rPr>
        <w:t xml:space="preserve">The Method Park group mainly generated these sales in Europe (87 percent). </w:t>
      </w:r>
      <w:r w:rsidR="002E5394">
        <w:rPr>
          <w:lang w:val="en-US"/>
        </w:rPr>
        <w:t xml:space="preserve">The company, however, </w:t>
      </w:r>
      <w:r w:rsidR="007E7065">
        <w:rPr>
          <w:lang w:val="en-US"/>
        </w:rPr>
        <w:t>particularly focused</w:t>
      </w:r>
      <w:r w:rsidR="002E5394">
        <w:rPr>
          <w:lang w:val="en-US"/>
        </w:rPr>
        <w:t xml:space="preserve"> on the Asian market</w:t>
      </w:r>
      <w:r w:rsidR="007E7065">
        <w:rPr>
          <w:lang w:val="en-US"/>
        </w:rPr>
        <w:t xml:space="preserve"> in the last year</w:t>
      </w:r>
      <w:r w:rsidR="002E5394">
        <w:rPr>
          <w:lang w:val="en-US"/>
        </w:rPr>
        <w:t xml:space="preserve">. </w:t>
      </w:r>
      <w:r w:rsidR="002E5394" w:rsidRPr="00C14D2C">
        <w:rPr>
          <w:lang w:val="en-US"/>
        </w:rPr>
        <w:t xml:space="preserve">Method Park CEO Prof. Bernd Hindel </w:t>
      </w:r>
      <w:r w:rsidR="002E5394" w:rsidRPr="002E5394">
        <w:rPr>
          <w:lang w:val="en-US"/>
        </w:rPr>
        <w:t>summarizes: „Our efforts</w:t>
      </w:r>
      <w:r w:rsidR="00E61D7A">
        <w:rPr>
          <w:lang w:val="en-US"/>
        </w:rPr>
        <w:t xml:space="preserve"> </w:t>
      </w:r>
      <w:r w:rsidR="00C14D2C">
        <w:rPr>
          <w:lang w:val="en-US"/>
        </w:rPr>
        <w:t xml:space="preserve">there paid off! With a plus of 97 percent, Asia was the </w:t>
      </w:r>
      <w:r w:rsidR="00820B54">
        <w:rPr>
          <w:lang w:val="en-US"/>
        </w:rPr>
        <w:t>bestselling</w:t>
      </w:r>
      <w:r w:rsidR="00C14D2C">
        <w:rPr>
          <w:lang w:val="en-US"/>
        </w:rPr>
        <w:t xml:space="preserve"> continent</w:t>
      </w:r>
      <w:r w:rsidR="003726B6">
        <w:rPr>
          <w:lang w:val="en-US"/>
        </w:rPr>
        <w:t xml:space="preserve"> for us</w:t>
      </w:r>
      <w:r w:rsidR="00C14D2C">
        <w:rPr>
          <w:lang w:val="en-US"/>
        </w:rPr>
        <w:t>.”</w:t>
      </w:r>
    </w:p>
    <w:p w:rsidR="006454E0" w:rsidRPr="00CD43AD" w:rsidRDefault="00505EAA" w:rsidP="005977BC">
      <w:pPr>
        <w:rPr>
          <w:lang w:val="en-US"/>
        </w:rPr>
      </w:pPr>
      <w:r>
        <w:rPr>
          <w:lang w:val="en-US"/>
        </w:rPr>
        <w:t>The Method Park group owes t</w:t>
      </w:r>
      <w:r w:rsidR="007838C0">
        <w:rPr>
          <w:lang w:val="en-US"/>
        </w:rPr>
        <w:t xml:space="preserve">his success </w:t>
      </w:r>
      <w:r w:rsidR="00463FBB">
        <w:rPr>
          <w:lang w:val="en-US"/>
        </w:rPr>
        <w:t xml:space="preserve">particularly </w:t>
      </w:r>
      <w:r>
        <w:rPr>
          <w:lang w:val="en-US"/>
        </w:rPr>
        <w:t xml:space="preserve">to its employees. </w:t>
      </w:r>
      <w:r w:rsidR="00847E9E">
        <w:rPr>
          <w:lang w:val="en-US"/>
        </w:rPr>
        <w:t>At the reporting date</w:t>
      </w:r>
      <w:r>
        <w:rPr>
          <w:lang w:val="en-US"/>
        </w:rPr>
        <w:t xml:space="preserve"> of December 31st, 2017, the company employed 167 </w:t>
      </w:r>
      <w:r w:rsidR="00847E9E">
        <w:rPr>
          <w:lang w:val="en-US"/>
        </w:rPr>
        <w:t>persons</w:t>
      </w:r>
      <w:r>
        <w:rPr>
          <w:lang w:val="en-US"/>
        </w:rPr>
        <w:t xml:space="preserve"> – 6 percent more than the year before. This number includes 22 paid </w:t>
      </w:r>
      <w:r w:rsidR="004D0D3B">
        <w:rPr>
          <w:lang w:val="en-US"/>
        </w:rPr>
        <w:t>working students</w:t>
      </w:r>
      <w:r>
        <w:rPr>
          <w:lang w:val="en-US"/>
        </w:rPr>
        <w:t xml:space="preserve">, who </w:t>
      </w:r>
      <w:r w:rsidR="004D0D3B">
        <w:rPr>
          <w:lang w:val="en-US"/>
        </w:rPr>
        <w:t>contribute to</w:t>
      </w:r>
      <w:r>
        <w:rPr>
          <w:lang w:val="en-US"/>
        </w:rPr>
        <w:t xml:space="preserve"> individual projects </w:t>
      </w:r>
      <w:r w:rsidR="004D0D3B">
        <w:rPr>
          <w:lang w:val="en-US"/>
        </w:rPr>
        <w:t xml:space="preserve">in </w:t>
      </w:r>
      <w:r>
        <w:rPr>
          <w:lang w:val="en-US"/>
        </w:rPr>
        <w:t xml:space="preserve">parallel to their studies. Furthermore, five trainees </w:t>
      </w:r>
      <w:r w:rsidR="00086416">
        <w:rPr>
          <w:lang w:val="en-US"/>
        </w:rPr>
        <w:t xml:space="preserve">have </w:t>
      </w:r>
      <w:r>
        <w:rPr>
          <w:lang w:val="en-US"/>
        </w:rPr>
        <w:t xml:space="preserve">received their vocational training </w:t>
      </w:r>
      <w:r w:rsidR="00086416">
        <w:rPr>
          <w:lang w:val="en-US"/>
        </w:rPr>
        <w:t>at Method Park.</w:t>
      </w:r>
    </w:p>
    <w:p w:rsidR="005D1F5E" w:rsidRPr="005D1F5E" w:rsidRDefault="005D1F5E" w:rsidP="005977BC">
      <w:pPr>
        <w:rPr>
          <w:i/>
          <w:lang w:val="en-US"/>
        </w:rPr>
      </w:pPr>
      <w:r w:rsidRPr="005D1F5E">
        <w:rPr>
          <w:i/>
          <w:lang w:val="en-US"/>
        </w:rPr>
        <w:t xml:space="preserve">Number of characters (spaces included): </w:t>
      </w:r>
      <w:r w:rsidR="000F680D">
        <w:rPr>
          <w:i/>
          <w:lang w:val="en-US"/>
        </w:rPr>
        <w:t>2.423</w:t>
      </w:r>
      <w:bookmarkStart w:id="0" w:name="_GoBack"/>
      <w:bookmarkEnd w:id="0"/>
    </w:p>
    <w:p w:rsidR="00345705" w:rsidRPr="00FC3AA8" w:rsidRDefault="00345705" w:rsidP="000751BE">
      <w:pPr>
        <w:pStyle w:val="Boilerplateberschrift"/>
        <w:rPr>
          <w:lang w:val="en-US"/>
        </w:rPr>
      </w:pPr>
      <w:r w:rsidRPr="00FC3AA8">
        <w:rPr>
          <w:lang w:val="en-US"/>
        </w:rPr>
        <w:t xml:space="preserve">About Method </w:t>
      </w:r>
      <w:r w:rsidRPr="005D1F5E">
        <w:rPr>
          <w:lang w:val="en-US"/>
        </w:rPr>
        <w:t>Park</w:t>
      </w:r>
    </w:p>
    <w:p w:rsidR="006B3BFA" w:rsidRDefault="006B3BFA" w:rsidP="000751BE">
      <w:pPr>
        <w:pStyle w:val="BoilerplateText"/>
        <w:rPr>
          <w:rFonts w:eastAsia="Calibri"/>
          <w:lang w:val="en-US"/>
        </w:rPr>
      </w:pPr>
      <w:r w:rsidRPr="006B3BFA">
        <w:rPr>
          <w:rFonts w:eastAsia="Calibri"/>
          <w:lang w:val="en-US"/>
        </w:rPr>
        <w:t xml:space="preserve">Method Park is specialist for innovative software and systems engineering in the safety-critical environments of the medical and automotive industries. Method Park’s portfolio includes consulting and engineering services, a comprehensive training program and the process management tool “Stages”. </w:t>
      </w:r>
    </w:p>
    <w:p w:rsidR="006B3BFA" w:rsidRDefault="006B3BFA" w:rsidP="000751BE">
      <w:pPr>
        <w:pStyle w:val="BoilerplateText"/>
        <w:rPr>
          <w:rFonts w:eastAsia="Calibri"/>
          <w:lang w:val="en-US"/>
        </w:rPr>
      </w:pPr>
      <w:r w:rsidRPr="006B3BFA">
        <w:rPr>
          <w:rFonts w:eastAsia="Calibri"/>
          <w:lang w:val="en-US"/>
        </w:rPr>
        <w:t xml:space="preserve">Method Park was founded in 2001. On a worldwide basis, the company has coached its customers on process optimization, compliance to industry-specific standards and legal regulations. It has also consulted on the management of projects, products and quality assurance. Method Park offers a practice-based training program on all current topics of software and systems engineering. Method Park offers training at its locations in Germany and other European countries, the US and Asia. </w:t>
      </w:r>
    </w:p>
    <w:p w:rsidR="006B3BFA" w:rsidRDefault="006B3BFA" w:rsidP="000751BE">
      <w:pPr>
        <w:pStyle w:val="BoilerplateText"/>
        <w:rPr>
          <w:rFonts w:eastAsia="Calibri"/>
          <w:lang w:val="en-US"/>
        </w:rPr>
      </w:pPr>
      <w:r w:rsidRPr="006B3BFA">
        <w:rPr>
          <w:rFonts w:eastAsia="Calibri"/>
          <w:lang w:val="en-US"/>
        </w:rPr>
        <w:t xml:space="preserve">With “Stages”, Method Park offers an individually customizable process management tool which supports its users on the definition, communication and application of complex processes. </w:t>
      </w:r>
    </w:p>
    <w:p w:rsidR="006B3BFA" w:rsidRDefault="006B3BFA" w:rsidP="000751BE">
      <w:pPr>
        <w:pStyle w:val="BoilerplateText"/>
        <w:rPr>
          <w:rFonts w:eastAsia="Calibri"/>
          <w:lang w:val="en-US"/>
        </w:rPr>
      </w:pPr>
      <w:r w:rsidRPr="006B3BFA">
        <w:rPr>
          <w:rFonts w:eastAsia="Calibri"/>
          <w:lang w:val="en-US"/>
        </w:rPr>
        <w:lastRenderedPageBreak/>
        <w:t>The company group has locations in Erlangen, Frankfurt on the Main, Hanover, Munich and Stuttgart as well as in Detroit, Miami and Pittsburgh in the US. With around 170 employees, Method Park generated an operative turnover of about 16</w:t>
      </w:r>
      <w:r w:rsidR="00906D62">
        <w:rPr>
          <w:rFonts w:eastAsia="Calibri"/>
          <w:lang w:val="en-US"/>
        </w:rPr>
        <w:t>.3</w:t>
      </w:r>
      <w:r w:rsidRPr="006B3BFA">
        <w:rPr>
          <w:rFonts w:eastAsia="Calibri"/>
          <w:lang w:val="en-US"/>
        </w:rPr>
        <w:t xml:space="preserve"> million euros in 2017.</w:t>
      </w:r>
    </w:p>
    <w:p w:rsidR="00345705" w:rsidRPr="00FC3AA8" w:rsidRDefault="00345705" w:rsidP="000751BE">
      <w:pPr>
        <w:pStyle w:val="Boilerplateberschrift"/>
        <w:rPr>
          <w:lang w:val="en-US"/>
        </w:rPr>
      </w:pPr>
      <w:r w:rsidRPr="00FC3AA8">
        <w:rPr>
          <w:lang w:val="en-US"/>
        </w:rPr>
        <w:t>For further information please contact:</w:t>
      </w:r>
    </w:p>
    <w:p w:rsidR="00936C08" w:rsidRPr="004F2FDE" w:rsidRDefault="00936C08" w:rsidP="004F2FDE">
      <w:pPr>
        <w:pStyle w:val="BoilerplateText"/>
        <w:rPr>
          <w:lang w:val="en-US"/>
        </w:rPr>
      </w:pPr>
      <w:r w:rsidRPr="00936C08">
        <w:rPr>
          <w:lang w:val="en-US"/>
        </w:rPr>
        <w:t>Dr. Christina Ohde-Benna, PR-Assistant</w:t>
      </w:r>
      <w:r w:rsidRPr="00936C08">
        <w:rPr>
          <w:lang w:val="en-US"/>
        </w:rPr>
        <w:br/>
      </w:r>
      <w:r w:rsidR="00345705" w:rsidRPr="00936C08">
        <w:rPr>
          <w:lang w:val="en-US"/>
        </w:rPr>
        <w:t xml:space="preserve">Method Park Holding AG, </w:t>
      </w:r>
      <w:proofErr w:type="spellStart"/>
      <w:r w:rsidR="00345705" w:rsidRPr="00936C08">
        <w:rPr>
          <w:lang w:val="en-US"/>
        </w:rPr>
        <w:t>Wetterkreuz</w:t>
      </w:r>
      <w:proofErr w:type="spellEnd"/>
      <w:r w:rsidR="00345705" w:rsidRPr="00936C08">
        <w:rPr>
          <w:lang w:val="en-US"/>
        </w:rPr>
        <w:t xml:space="preserve"> 19a, 91058 Erlangen, Germany</w:t>
      </w:r>
      <w:r w:rsidR="00345705" w:rsidRPr="00936C08">
        <w:rPr>
          <w:lang w:val="en-US"/>
        </w:rPr>
        <w:br/>
      </w:r>
      <w:hyperlink r:id="rId6" w:history="1">
        <w:r w:rsidRPr="008D55D0">
          <w:rPr>
            <w:rStyle w:val="Hyperlink"/>
            <w:lang w:val="en-US"/>
          </w:rPr>
          <w:t>Christina.Ohde-Benna@methodpark.de</w:t>
        </w:r>
      </w:hyperlink>
      <w:r w:rsidR="00345705" w:rsidRPr="00936C08">
        <w:rPr>
          <w:lang w:val="en-US"/>
        </w:rPr>
        <w:t xml:space="preserve"> </w:t>
      </w:r>
      <w:r w:rsidR="00345705" w:rsidRPr="00936C08">
        <w:rPr>
          <w:lang w:val="en-US"/>
        </w:rPr>
        <w:tab/>
      </w:r>
      <w:hyperlink r:id="rId7" w:history="1">
        <w:r w:rsidR="00345705" w:rsidRPr="00936C08">
          <w:rPr>
            <w:color w:val="0000FF"/>
            <w:u w:val="single"/>
            <w:lang w:val="en-US"/>
          </w:rPr>
          <w:t>www.methodpark.de</w:t>
        </w:r>
      </w:hyperlink>
      <w:r w:rsidR="00345705" w:rsidRPr="00936C08">
        <w:rPr>
          <w:lang w:val="en-US"/>
        </w:rPr>
        <w:t xml:space="preserve"> </w:t>
      </w:r>
    </w:p>
    <w:sectPr w:rsidR="00936C08" w:rsidRPr="004F2FDE" w:rsidSect="005D1F5E">
      <w:headerReference w:type="default" r:id="rId8"/>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5ED" w:rsidRDefault="008135ED">
      <w:r>
        <w:separator/>
      </w:r>
    </w:p>
  </w:endnote>
  <w:endnote w:type="continuationSeparator" w:id="0">
    <w:p w:rsidR="008135ED" w:rsidRDefault="0081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5ED" w:rsidRDefault="008135ED">
      <w:r>
        <w:separator/>
      </w:r>
    </w:p>
  </w:footnote>
  <w:footnote w:type="continuationSeparator" w:id="0">
    <w:p w:rsidR="008135ED" w:rsidRDefault="00813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890" w:rsidRPr="009B30C0" w:rsidRDefault="004D2127" w:rsidP="009B30C0">
    <w:pPr>
      <w:pStyle w:val="Kopfzeile"/>
      <w:jc w:val="right"/>
    </w:pPr>
    <w:r>
      <w:rPr>
        <w:noProof/>
        <w:lang w:val="en-US" w:eastAsia="en-US"/>
      </w:rPr>
      <w:drawing>
        <wp:inline distT="0" distB="0" distL="0" distR="0" wp14:anchorId="6B1B9F2B" wp14:editId="1DB62E88">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C7"/>
    <w:rsid w:val="00031408"/>
    <w:rsid w:val="0006738D"/>
    <w:rsid w:val="000751BE"/>
    <w:rsid w:val="000764E8"/>
    <w:rsid w:val="0008087A"/>
    <w:rsid w:val="00084BC3"/>
    <w:rsid w:val="00086416"/>
    <w:rsid w:val="000C66C8"/>
    <w:rsid w:val="000F680D"/>
    <w:rsid w:val="000F681C"/>
    <w:rsid w:val="001246AA"/>
    <w:rsid w:val="001530C3"/>
    <w:rsid w:val="001657C3"/>
    <w:rsid w:val="00167806"/>
    <w:rsid w:val="001B0909"/>
    <w:rsid w:val="001B5F5E"/>
    <w:rsid w:val="001B7EB4"/>
    <w:rsid w:val="00212E5A"/>
    <w:rsid w:val="002230FC"/>
    <w:rsid w:val="00223447"/>
    <w:rsid w:val="002260F7"/>
    <w:rsid w:val="00242EF1"/>
    <w:rsid w:val="002555C1"/>
    <w:rsid w:val="00255EAA"/>
    <w:rsid w:val="002663CA"/>
    <w:rsid w:val="0026723C"/>
    <w:rsid w:val="00270114"/>
    <w:rsid w:val="00273B74"/>
    <w:rsid w:val="00282095"/>
    <w:rsid w:val="002C236D"/>
    <w:rsid w:val="002C3DC4"/>
    <w:rsid w:val="002D0204"/>
    <w:rsid w:val="002E3B62"/>
    <w:rsid w:val="002E5394"/>
    <w:rsid w:val="00345705"/>
    <w:rsid w:val="003460E6"/>
    <w:rsid w:val="00355F75"/>
    <w:rsid w:val="00363B18"/>
    <w:rsid w:val="003726B6"/>
    <w:rsid w:val="00391446"/>
    <w:rsid w:val="003A74B7"/>
    <w:rsid w:val="003B62AC"/>
    <w:rsid w:val="003F2D2C"/>
    <w:rsid w:val="003F7A8A"/>
    <w:rsid w:val="004019E6"/>
    <w:rsid w:val="00403B0B"/>
    <w:rsid w:val="00411FAE"/>
    <w:rsid w:val="00422BBF"/>
    <w:rsid w:val="00425776"/>
    <w:rsid w:val="00443C2A"/>
    <w:rsid w:val="00463FBB"/>
    <w:rsid w:val="00465FC1"/>
    <w:rsid w:val="004676C9"/>
    <w:rsid w:val="00487279"/>
    <w:rsid w:val="004A43E7"/>
    <w:rsid w:val="004D0D3B"/>
    <w:rsid w:val="004D2127"/>
    <w:rsid w:val="004F2FDE"/>
    <w:rsid w:val="00505EAA"/>
    <w:rsid w:val="005300BF"/>
    <w:rsid w:val="00537DD5"/>
    <w:rsid w:val="00555224"/>
    <w:rsid w:val="005712BD"/>
    <w:rsid w:val="005939F8"/>
    <w:rsid w:val="005977BC"/>
    <w:rsid w:val="005D1F5E"/>
    <w:rsid w:val="005D5BC8"/>
    <w:rsid w:val="00604D1C"/>
    <w:rsid w:val="00607DFE"/>
    <w:rsid w:val="00614CAF"/>
    <w:rsid w:val="006366F7"/>
    <w:rsid w:val="006454E0"/>
    <w:rsid w:val="00675655"/>
    <w:rsid w:val="006835F9"/>
    <w:rsid w:val="0068545C"/>
    <w:rsid w:val="006B3BFA"/>
    <w:rsid w:val="006B6016"/>
    <w:rsid w:val="006D32CE"/>
    <w:rsid w:val="006E4481"/>
    <w:rsid w:val="00714908"/>
    <w:rsid w:val="00725731"/>
    <w:rsid w:val="007340C9"/>
    <w:rsid w:val="007404FE"/>
    <w:rsid w:val="007838C0"/>
    <w:rsid w:val="007C7D0F"/>
    <w:rsid w:val="007C7FC3"/>
    <w:rsid w:val="007D3091"/>
    <w:rsid w:val="007E7065"/>
    <w:rsid w:val="00800E4C"/>
    <w:rsid w:val="008135ED"/>
    <w:rsid w:val="00813DB0"/>
    <w:rsid w:val="00820B54"/>
    <w:rsid w:val="00833330"/>
    <w:rsid w:val="008379C7"/>
    <w:rsid w:val="00847E9E"/>
    <w:rsid w:val="0089645C"/>
    <w:rsid w:val="008C6DDF"/>
    <w:rsid w:val="008E6538"/>
    <w:rsid w:val="008F4256"/>
    <w:rsid w:val="00906D62"/>
    <w:rsid w:val="00933360"/>
    <w:rsid w:val="00936C08"/>
    <w:rsid w:val="009617B7"/>
    <w:rsid w:val="00980A68"/>
    <w:rsid w:val="009942B1"/>
    <w:rsid w:val="00997E5B"/>
    <w:rsid w:val="009B30C0"/>
    <w:rsid w:val="009B4B0B"/>
    <w:rsid w:val="009E3A73"/>
    <w:rsid w:val="009F1123"/>
    <w:rsid w:val="009F19CD"/>
    <w:rsid w:val="00A02C23"/>
    <w:rsid w:val="00A147F9"/>
    <w:rsid w:val="00A15751"/>
    <w:rsid w:val="00A246BE"/>
    <w:rsid w:val="00A43F94"/>
    <w:rsid w:val="00A44933"/>
    <w:rsid w:val="00A57019"/>
    <w:rsid w:val="00A6328A"/>
    <w:rsid w:val="00A81924"/>
    <w:rsid w:val="00AA1B73"/>
    <w:rsid w:val="00AA673C"/>
    <w:rsid w:val="00AA6789"/>
    <w:rsid w:val="00AD02B2"/>
    <w:rsid w:val="00AE0585"/>
    <w:rsid w:val="00AF066F"/>
    <w:rsid w:val="00B112FC"/>
    <w:rsid w:val="00B1165A"/>
    <w:rsid w:val="00B6123F"/>
    <w:rsid w:val="00B63095"/>
    <w:rsid w:val="00B74B75"/>
    <w:rsid w:val="00B77734"/>
    <w:rsid w:val="00BA7D46"/>
    <w:rsid w:val="00BB5F3E"/>
    <w:rsid w:val="00BC116A"/>
    <w:rsid w:val="00BC3208"/>
    <w:rsid w:val="00BC7F63"/>
    <w:rsid w:val="00BF464A"/>
    <w:rsid w:val="00C14D2C"/>
    <w:rsid w:val="00C20779"/>
    <w:rsid w:val="00C23C89"/>
    <w:rsid w:val="00C25B3B"/>
    <w:rsid w:val="00C358A5"/>
    <w:rsid w:val="00C561D7"/>
    <w:rsid w:val="00C61CF8"/>
    <w:rsid w:val="00CA2260"/>
    <w:rsid w:val="00CC3E2A"/>
    <w:rsid w:val="00CD43AD"/>
    <w:rsid w:val="00CE6B88"/>
    <w:rsid w:val="00D002AE"/>
    <w:rsid w:val="00D14645"/>
    <w:rsid w:val="00DE1BEE"/>
    <w:rsid w:val="00DE2EBD"/>
    <w:rsid w:val="00DF115E"/>
    <w:rsid w:val="00E16A62"/>
    <w:rsid w:val="00E5196E"/>
    <w:rsid w:val="00E61D7A"/>
    <w:rsid w:val="00E751DD"/>
    <w:rsid w:val="00E86E5B"/>
    <w:rsid w:val="00E9111D"/>
    <w:rsid w:val="00EC4F89"/>
    <w:rsid w:val="00EC7073"/>
    <w:rsid w:val="00EC7AE2"/>
    <w:rsid w:val="00ED1D9A"/>
    <w:rsid w:val="00ED3B30"/>
    <w:rsid w:val="00EE2DAA"/>
    <w:rsid w:val="00EE6290"/>
    <w:rsid w:val="00F23890"/>
    <w:rsid w:val="00F2554B"/>
    <w:rsid w:val="00F316E5"/>
    <w:rsid w:val="00F36A86"/>
    <w:rsid w:val="00F518D0"/>
    <w:rsid w:val="00F51D80"/>
    <w:rsid w:val="00F53A39"/>
    <w:rsid w:val="00F53E25"/>
    <w:rsid w:val="00F60B2E"/>
    <w:rsid w:val="00F707ED"/>
    <w:rsid w:val="00F7322E"/>
    <w:rsid w:val="00F74716"/>
    <w:rsid w:val="00F80C7D"/>
    <w:rsid w:val="00F82178"/>
    <w:rsid w:val="00F963BD"/>
    <w:rsid w:val="00FB0113"/>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143276"/>
  <w15:docId w15:val="{C59D21E7-51B4-4BC7-A969-CC550098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ethodpar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na.Ohde-Benna@methodpark.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3483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 / 14</vt:lpstr>
      <vt:lpstr>Presseinformation / 14</vt:lpstr>
    </vt:vector>
  </TitlesOfParts>
  <Company>method park Software AG</Company>
  <LinksUpToDate>false</LinksUpToDate>
  <CharactersWithSpaces>4027</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4</cp:revision>
  <cp:lastPrinted>2008-01-18T13:28:00Z</cp:lastPrinted>
  <dcterms:created xsi:type="dcterms:W3CDTF">2018-04-19T08:40:00Z</dcterms:created>
  <dcterms:modified xsi:type="dcterms:W3CDTF">2018-04-19T08:41:00Z</dcterms:modified>
</cp:coreProperties>
</file>