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FA56DD" w:rsidRDefault="00345705" w:rsidP="005977BC">
      <w:pPr>
        <w:pStyle w:val="berschrift3"/>
        <w:rPr>
          <w:lang w:val="en-US"/>
        </w:rPr>
      </w:pPr>
      <w:r w:rsidRPr="00FA56DD">
        <w:rPr>
          <w:lang w:val="en-US"/>
        </w:rPr>
        <w:t>Press Release</w:t>
      </w:r>
    </w:p>
    <w:p w:rsidR="006366F7" w:rsidRPr="00FA56DD" w:rsidRDefault="006366F7" w:rsidP="006454E0">
      <w:pPr>
        <w:rPr>
          <w:lang w:val="en-US"/>
        </w:rPr>
      </w:pPr>
    </w:p>
    <w:p w:rsidR="006366F7" w:rsidRPr="00FA56DD" w:rsidRDefault="007D03BD" w:rsidP="00ED1D9A">
      <w:pPr>
        <w:pStyle w:val="berschrift3"/>
        <w:rPr>
          <w:lang w:val="en-US"/>
        </w:rPr>
      </w:pPr>
      <w:r w:rsidRPr="00FA56DD">
        <w:rPr>
          <w:lang w:val="en-US"/>
        </w:rPr>
        <w:t>App for Automotive SPICE® V3.1 available</w:t>
      </w:r>
    </w:p>
    <w:p w:rsidR="00D74C53" w:rsidRPr="00FA56DD" w:rsidRDefault="00FA56DD" w:rsidP="00D74C53">
      <w:pPr>
        <w:rPr>
          <w:b/>
          <w:lang w:val="en-US"/>
        </w:rPr>
      </w:pPr>
      <w:r w:rsidRPr="00FA56DD">
        <w:rPr>
          <w:b/>
          <w:lang w:val="en-US"/>
        </w:rPr>
        <w:t>Method Park updates and optimizes free app</w:t>
      </w:r>
    </w:p>
    <w:p w:rsidR="00D74C53" w:rsidRPr="00FA56DD" w:rsidRDefault="00FA56DD" w:rsidP="00E10EE9">
      <w:pPr>
        <w:pStyle w:val="Teaser"/>
      </w:pPr>
      <w:r w:rsidRPr="00FA56DD">
        <w:t xml:space="preserve">Method Park adjusted its app “Automotive SPICE Guide” to the changes of the process assessment standards V3.1 and fundamentally improved the </w:t>
      </w:r>
      <w:r w:rsidR="003C7B16">
        <w:t xml:space="preserve">app’s </w:t>
      </w:r>
      <w:r w:rsidR="006620AA">
        <w:t>usability</w:t>
      </w:r>
      <w:r w:rsidR="003C7B16">
        <w:t>.</w:t>
      </w:r>
    </w:p>
    <w:p w:rsidR="006454E0" w:rsidRDefault="005D1F5E" w:rsidP="005977BC">
      <w:pPr>
        <w:rPr>
          <w:lang w:val="en-US"/>
        </w:rPr>
      </w:pPr>
      <w:r w:rsidRPr="00FA56DD">
        <w:rPr>
          <w:lang w:val="en-US"/>
        </w:rPr>
        <w:t xml:space="preserve">Erlangen, </w:t>
      </w:r>
      <w:r w:rsidR="00FA56DD" w:rsidRPr="00FA56DD">
        <w:rPr>
          <w:lang w:val="en-US"/>
        </w:rPr>
        <w:t>September</w:t>
      </w:r>
      <w:r w:rsidRPr="00FA56DD">
        <w:rPr>
          <w:lang w:val="en-US"/>
        </w:rPr>
        <w:t xml:space="preserve"> </w:t>
      </w:r>
      <w:r w:rsidR="00FA56DD" w:rsidRPr="00FA56DD">
        <w:rPr>
          <w:lang w:val="en-US"/>
        </w:rPr>
        <w:t>18</w:t>
      </w:r>
      <w:r w:rsidRPr="00FA56DD">
        <w:rPr>
          <w:lang w:val="en-US"/>
        </w:rPr>
        <w:t xml:space="preserve">, </w:t>
      </w:r>
      <w:r w:rsidR="00FA56DD" w:rsidRPr="00FA56DD">
        <w:rPr>
          <w:lang w:val="en-US"/>
        </w:rPr>
        <w:t>2018</w:t>
      </w:r>
      <w:r w:rsidRPr="00FA56DD">
        <w:rPr>
          <w:lang w:val="en-US"/>
        </w:rPr>
        <w:t xml:space="preserve"> </w:t>
      </w:r>
      <w:r w:rsidR="00FA56DD" w:rsidRPr="00FA56DD">
        <w:rPr>
          <w:lang w:val="en-US"/>
        </w:rPr>
        <w:t>–</w:t>
      </w:r>
      <w:r w:rsidRPr="00FA56DD">
        <w:rPr>
          <w:lang w:val="en-US"/>
        </w:rPr>
        <w:t xml:space="preserve"> </w:t>
      </w:r>
      <w:r w:rsidR="00FA56DD" w:rsidRPr="00FA56DD">
        <w:rPr>
          <w:lang w:val="en-US"/>
        </w:rPr>
        <w:t>Method Park provides an update</w:t>
      </w:r>
      <w:r w:rsidR="00FA56DD">
        <w:rPr>
          <w:lang w:val="en-US"/>
        </w:rPr>
        <w:t xml:space="preserve"> </w:t>
      </w:r>
      <w:r w:rsidR="000D7047">
        <w:rPr>
          <w:lang w:val="en-US"/>
        </w:rPr>
        <w:t xml:space="preserve">of its Automotive SPICE® app. </w:t>
      </w:r>
      <w:r w:rsidR="008421FB">
        <w:rPr>
          <w:lang w:val="en-US"/>
        </w:rPr>
        <w:t>The new app includes</w:t>
      </w:r>
      <w:r w:rsidR="00E8672E">
        <w:rPr>
          <w:lang w:val="en-US"/>
        </w:rPr>
        <w:t xml:space="preserve"> the entire content of the versions V3.1 and V2.5 </w:t>
      </w:r>
      <w:r w:rsidR="00EA45BE">
        <w:rPr>
          <w:lang w:val="en-US"/>
        </w:rPr>
        <w:t>as well as the VDA scope so the user can switch between the Automotive SPICE® versions and the VDA scope quick and easy.</w:t>
      </w:r>
    </w:p>
    <w:p w:rsidR="00EA45BE" w:rsidRDefault="00E67733" w:rsidP="005977BC">
      <w:pPr>
        <w:rPr>
          <w:lang w:val="en-US"/>
        </w:rPr>
      </w:pPr>
      <w:r>
        <w:rPr>
          <w:lang w:val="en-US"/>
        </w:rPr>
        <w:t xml:space="preserve">Charts give an overview of traceability requirements of Automotive SPICE® while all processes are described with purpose, process results, output work products and basic methods. </w:t>
      </w:r>
      <w:r w:rsidR="00BC624F">
        <w:rPr>
          <w:lang w:val="en-US"/>
        </w:rPr>
        <w:t xml:space="preserve">Additionally, the app includes all </w:t>
      </w:r>
      <w:r w:rsidR="001E368F">
        <w:rPr>
          <w:lang w:val="en-US"/>
        </w:rPr>
        <w:t>capability levels (0 to 5): boards show process attributes and generic practices and explain the assessment mechanism.</w:t>
      </w:r>
    </w:p>
    <w:p w:rsidR="001E368F" w:rsidRPr="00FA56DD" w:rsidRDefault="00F6178E" w:rsidP="005977BC">
      <w:pPr>
        <w:rPr>
          <w:lang w:val="en-US"/>
        </w:rPr>
      </w:pPr>
      <w:r>
        <w:rPr>
          <w:lang w:val="en-US"/>
        </w:rPr>
        <w:t xml:space="preserve">In addition to the </w:t>
      </w:r>
      <w:r w:rsidR="005B2C79">
        <w:rPr>
          <w:lang w:val="en-US"/>
        </w:rPr>
        <w:t xml:space="preserve">changes in content, the Method Park Automotive SPICE® experts also simplified the app’s usability. </w:t>
      </w:r>
      <w:r w:rsidR="00145850">
        <w:rPr>
          <w:lang w:val="en-US"/>
        </w:rPr>
        <w:t xml:space="preserve">The pages of the new app are optically refined </w:t>
      </w:r>
      <w:r w:rsidR="008A705B">
        <w:rPr>
          <w:lang w:val="en-US"/>
        </w:rPr>
        <w:t xml:space="preserve">and the visualization of Automotive SPICE® content is improved. With the new navigation, </w:t>
      </w:r>
      <w:r w:rsidR="0051505D">
        <w:rPr>
          <w:lang w:val="en-US"/>
        </w:rPr>
        <w:t xml:space="preserve">it is easier for </w:t>
      </w:r>
      <w:r w:rsidR="008A705B">
        <w:rPr>
          <w:lang w:val="en-US"/>
        </w:rPr>
        <w:t xml:space="preserve">the user </w:t>
      </w:r>
      <w:r w:rsidR="0051505D">
        <w:rPr>
          <w:lang w:val="en-US"/>
        </w:rPr>
        <w:t>to</w:t>
      </w:r>
      <w:r w:rsidR="008A705B">
        <w:rPr>
          <w:lang w:val="en-US"/>
        </w:rPr>
        <w:t xml:space="preserve"> navigate through the app and </w:t>
      </w:r>
      <w:r w:rsidR="0051505D">
        <w:rPr>
          <w:lang w:val="en-US"/>
        </w:rPr>
        <w:t xml:space="preserve">to </w:t>
      </w:r>
      <w:r w:rsidR="008A705B">
        <w:rPr>
          <w:lang w:val="en-US"/>
        </w:rPr>
        <w:t>find contents even quicker.</w:t>
      </w:r>
    </w:p>
    <w:p w:rsidR="006454E0" w:rsidRDefault="00E01AE7" w:rsidP="005977BC">
      <w:pPr>
        <w:rPr>
          <w:lang w:val="en-US"/>
        </w:rPr>
      </w:pPr>
      <w:r>
        <w:rPr>
          <w:lang w:val="en-US"/>
        </w:rPr>
        <w:t>This Method Park app is now available for iOS</w:t>
      </w:r>
      <w:r w:rsidR="006D2065">
        <w:rPr>
          <w:lang w:val="en-US"/>
        </w:rPr>
        <w:t>-</w:t>
      </w:r>
      <w:r>
        <w:rPr>
          <w:lang w:val="en-US"/>
        </w:rPr>
        <w:t>based systems</w:t>
      </w:r>
      <w:r w:rsidR="006D2065">
        <w:rPr>
          <w:lang w:val="en-US"/>
        </w:rPr>
        <w:t xml:space="preserve"> and Android-based handhelds </w:t>
      </w:r>
      <w:r w:rsidR="003C1B6A">
        <w:rPr>
          <w:lang w:val="en-US"/>
        </w:rPr>
        <w:t xml:space="preserve">from </w:t>
      </w:r>
      <w:hyperlink r:id="rId6" w:history="1">
        <w:r w:rsidR="006D2065" w:rsidRPr="00F6582E">
          <w:rPr>
            <w:rStyle w:val="Hyperlink"/>
            <w:lang w:val="en-US"/>
          </w:rPr>
          <w:t>iTunes</w:t>
        </w:r>
      </w:hyperlink>
      <w:r w:rsidR="006D2065">
        <w:rPr>
          <w:lang w:val="en-US"/>
        </w:rPr>
        <w:t xml:space="preserve"> and the </w:t>
      </w:r>
      <w:hyperlink r:id="rId7" w:history="1">
        <w:r w:rsidR="006D2065" w:rsidRPr="00F6582E">
          <w:rPr>
            <w:rStyle w:val="Hyperlink"/>
            <w:lang w:val="en-US"/>
          </w:rPr>
          <w:t xml:space="preserve">Google </w:t>
        </w:r>
        <w:proofErr w:type="spellStart"/>
        <w:r w:rsidR="006D2065" w:rsidRPr="00F6582E">
          <w:rPr>
            <w:rStyle w:val="Hyperlink"/>
            <w:lang w:val="en-US"/>
          </w:rPr>
          <w:t>Playstore</w:t>
        </w:r>
        <w:proofErr w:type="spellEnd"/>
      </w:hyperlink>
      <w:r w:rsidR="006D2065">
        <w:rPr>
          <w:lang w:val="en-US"/>
        </w:rPr>
        <w:t>. Download and installation is for free.</w:t>
      </w:r>
    </w:p>
    <w:p w:rsidR="006D2065" w:rsidRDefault="004963F2" w:rsidP="005977BC">
      <w:pPr>
        <w:rPr>
          <w:lang w:val="en-US"/>
        </w:rPr>
      </w:pPr>
      <w:r>
        <w:rPr>
          <w:lang w:val="en-US"/>
        </w:rPr>
        <w:lastRenderedPageBreak/>
        <w:t>The new app is part of the consulting service</w:t>
      </w:r>
      <w:r w:rsidR="00D058C3">
        <w:rPr>
          <w:lang w:val="en-US"/>
        </w:rPr>
        <w:t>s</w:t>
      </w:r>
      <w:r>
        <w:rPr>
          <w:lang w:val="en-US"/>
        </w:rPr>
        <w:t xml:space="preserve"> </w:t>
      </w:r>
      <w:r w:rsidR="00D058C3">
        <w:rPr>
          <w:lang w:val="en-US"/>
        </w:rPr>
        <w:t xml:space="preserve">Method Park </w:t>
      </w:r>
      <w:r w:rsidR="0095708E">
        <w:rPr>
          <w:lang w:val="en-US"/>
        </w:rPr>
        <w:t>has offered</w:t>
      </w:r>
      <w:r w:rsidR="00D058C3">
        <w:rPr>
          <w:lang w:val="en-US"/>
        </w:rPr>
        <w:t xml:space="preserve"> its customers for many years</w:t>
      </w:r>
      <w:r w:rsidR="007B54F3">
        <w:rPr>
          <w:lang w:val="en-US"/>
        </w:rPr>
        <w:t>,</w:t>
      </w:r>
      <w:r w:rsidR="00D058C3">
        <w:rPr>
          <w:lang w:val="en-US"/>
        </w:rPr>
        <w:t xml:space="preserve"> on all questions around Automotive SPICE</w:t>
      </w:r>
      <w:r w:rsidR="007B54F3">
        <w:rPr>
          <w:lang w:val="en-US"/>
        </w:rPr>
        <w:t>®</w:t>
      </w:r>
      <w:r w:rsidR="003C1B6A">
        <w:rPr>
          <w:lang w:val="en-US"/>
        </w:rPr>
        <w:t>.</w:t>
      </w:r>
      <w:r w:rsidR="007B54F3">
        <w:rPr>
          <w:lang w:val="en-US"/>
        </w:rPr>
        <w:t xml:space="preserve"> </w:t>
      </w:r>
      <w:r w:rsidR="003C1B6A">
        <w:rPr>
          <w:lang w:val="en-US"/>
        </w:rPr>
        <w:t xml:space="preserve">It </w:t>
      </w:r>
      <w:r w:rsidR="00D058C3">
        <w:rPr>
          <w:lang w:val="en-US"/>
        </w:rPr>
        <w:t xml:space="preserve">complements a pocket guide for the new version V3.1 also offered by Method Park. </w:t>
      </w:r>
      <w:r w:rsidR="00541FC0">
        <w:rPr>
          <w:lang w:val="en-US"/>
        </w:rPr>
        <w:t>Furthermore,</w:t>
      </w:r>
      <w:r w:rsidR="007B54F3">
        <w:rPr>
          <w:lang w:val="en-US"/>
        </w:rPr>
        <w:t xml:space="preserve"> the company </w:t>
      </w:r>
      <w:r w:rsidR="003C1B6A">
        <w:rPr>
          <w:lang w:val="en-US"/>
        </w:rPr>
        <w:t xml:space="preserve">which is </w:t>
      </w:r>
      <w:r w:rsidR="007B54F3">
        <w:rPr>
          <w:lang w:val="en-US"/>
        </w:rPr>
        <w:t xml:space="preserve">based in Erlangen has been </w:t>
      </w:r>
      <w:r w:rsidR="003C1B6A">
        <w:rPr>
          <w:lang w:val="en-US"/>
        </w:rPr>
        <w:t xml:space="preserve">the </w:t>
      </w:r>
      <w:r w:rsidR="007B54F3">
        <w:rPr>
          <w:lang w:val="en-US"/>
        </w:rPr>
        <w:t>exclusive training provider</w:t>
      </w:r>
      <w:r w:rsidR="00541FC0">
        <w:rPr>
          <w:lang w:val="en-US"/>
        </w:rPr>
        <w:t xml:space="preserve"> of the VDA on Automotive SPICE® courses since 2017.</w:t>
      </w:r>
      <w:r w:rsidR="00B14024">
        <w:rPr>
          <w:lang w:val="en-US"/>
        </w:rPr>
        <w:t xml:space="preserve"> Method Park has become market leader in the field of assessor training and Automotive SPIC® assessments.</w:t>
      </w:r>
    </w:p>
    <w:p w:rsidR="005D1F5E" w:rsidRPr="00FA56DD" w:rsidRDefault="005D1F5E" w:rsidP="005977BC">
      <w:pPr>
        <w:rPr>
          <w:i/>
          <w:lang w:val="en-US"/>
        </w:rPr>
      </w:pPr>
      <w:r w:rsidRPr="00FA56DD">
        <w:rPr>
          <w:i/>
          <w:lang w:val="en-US"/>
        </w:rPr>
        <w:t>Number of characters (space</w:t>
      </w:r>
      <w:r w:rsidR="00B16EFE" w:rsidRPr="00FA56DD">
        <w:rPr>
          <w:i/>
          <w:lang w:val="en-US"/>
        </w:rPr>
        <w:t xml:space="preserve"> characters</w:t>
      </w:r>
      <w:r w:rsidRPr="00FA56DD">
        <w:rPr>
          <w:i/>
          <w:lang w:val="en-US"/>
        </w:rPr>
        <w:t xml:space="preserve"> included): </w:t>
      </w:r>
      <w:r w:rsidR="00F6582E">
        <w:rPr>
          <w:i/>
          <w:lang w:val="en-US"/>
        </w:rPr>
        <w:t>1.836</w:t>
      </w:r>
      <w:r w:rsidR="00D75093" w:rsidRPr="00FA56DD">
        <w:rPr>
          <w:i/>
          <w:lang w:val="en-US"/>
        </w:rPr>
        <w:t xml:space="preserve"> characters</w:t>
      </w:r>
    </w:p>
    <w:p w:rsidR="00A5023A" w:rsidRPr="00FA56DD" w:rsidRDefault="00A5023A" w:rsidP="00A5023A">
      <w:pPr>
        <w:pStyle w:val="Boilerplateberschrift"/>
        <w:rPr>
          <w:lang w:val="en-US"/>
        </w:rPr>
      </w:pPr>
      <w:r w:rsidRPr="00FA56DD">
        <w:rPr>
          <w:lang w:val="en-US"/>
        </w:rPr>
        <w:t>About Method Park</w:t>
      </w:r>
    </w:p>
    <w:p w:rsidR="003E030F" w:rsidRPr="00FA56DD" w:rsidRDefault="003E030F" w:rsidP="003E030F">
      <w:pPr>
        <w:pStyle w:val="Boilerplateberschrift"/>
        <w:rPr>
          <w:rFonts w:eastAsia="Calibri"/>
          <w:b w:val="0"/>
          <w:sz w:val="20"/>
          <w:lang w:val="en-US"/>
        </w:rPr>
      </w:pPr>
      <w:r w:rsidRPr="00FA56DD">
        <w:rPr>
          <w:rFonts w:eastAsia="Calibri"/>
          <w:b w:val="0"/>
          <w:sz w:val="20"/>
          <w:lang w:val="en-US"/>
        </w:rPr>
        <w:t>Method Park is specialist for innovative software and systems engineering in the safety-critical environments of the medical and automotive industries. Method Park’s portfolio includes consulting and engineering services, a comprehensive training program and the process management tool “Stages”.</w:t>
      </w:r>
    </w:p>
    <w:p w:rsidR="003E030F" w:rsidRPr="00FA56DD" w:rsidRDefault="003E030F" w:rsidP="003E030F">
      <w:pPr>
        <w:pStyle w:val="Boilerplateberschrift"/>
        <w:rPr>
          <w:rFonts w:eastAsia="Calibri"/>
          <w:b w:val="0"/>
          <w:sz w:val="20"/>
          <w:lang w:val="en-US"/>
        </w:rPr>
      </w:pPr>
      <w:r w:rsidRPr="00FA56DD">
        <w:rPr>
          <w:rFonts w:eastAsia="Calibri"/>
          <w:b w:val="0"/>
          <w:sz w:val="20"/>
          <w:lang w:val="en-US"/>
        </w:rPr>
        <w:t>Method Park was founded in 2001. On a worldwide basis, the company has coached its customers on process optimization, compliance to industry-specific standards and legal regulations. It has also consulted on the management of projects, products and quality assurance.</w:t>
      </w:r>
    </w:p>
    <w:p w:rsidR="003E030F" w:rsidRPr="00FA56DD" w:rsidRDefault="003E030F" w:rsidP="003E030F">
      <w:pPr>
        <w:pStyle w:val="Boilerplateberschrift"/>
        <w:rPr>
          <w:rFonts w:eastAsia="Calibri"/>
          <w:b w:val="0"/>
          <w:sz w:val="20"/>
          <w:lang w:val="en-US"/>
        </w:rPr>
      </w:pPr>
      <w:r w:rsidRPr="00FA56DD">
        <w:rPr>
          <w:rFonts w:eastAsia="Calibri"/>
          <w:b w:val="0"/>
          <w:sz w:val="20"/>
          <w:lang w:val="en-US"/>
        </w:rPr>
        <w:t>Method Park offers a practice-based training program on all current topics of software and systems engineering. Method Park offers training at its locations in Germany and other European countries, the US and Asia.</w:t>
      </w:r>
    </w:p>
    <w:p w:rsidR="003E030F" w:rsidRPr="00FA56DD" w:rsidRDefault="003E030F" w:rsidP="003E030F">
      <w:pPr>
        <w:pStyle w:val="Boilerplateberschrift"/>
        <w:rPr>
          <w:rFonts w:eastAsia="Calibri"/>
          <w:b w:val="0"/>
          <w:sz w:val="20"/>
          <w:lang w:val="en-US"/>
        </w:rPr>
      </w:pPr>
      <w:r w:rsidRPr="00FA56DD">
        <w:rPr>
          <w:rFonts w:eastAsia="Calibri"/>
          <w:b w:val="0"/>
          <w:sz w:val="20"/>
          <w:lang w:val="en-US"/>
        </w:rPr>
        <w:t>With “Stages”, Method Park offers an individually customizable process management tool which supports its users on the definition, communication and application of complex processes.</w:t>
      </w:r>
    </w:p>
    <w:p w:rsidR="003E030F" w:rsidRPr="00FA56DD" w:rsidRDefault="003E030F" w:rsidP="003E030F">
      <w:pPr>
        <w:pStyle w:val="Boilerplateberschrift"/>
        <w:rPr>
          <w:rFonts w:eastAsia="Calibri"/>
          <w:b w:val="0"/>
          <w:sz w:val="20"/>
          <w:lang w:val="en-US"/>
        </w:rPr>
      </w:pPr>
      <w:r w:rsidRPr="00FA56DD">
        <w:rPr>
          <w:rFonts w:eastAsia="Calibri"/>
          <w:b w:val="0"/>
          <w:sz w:val="20"/>
          <w:lang w:val="en-US"/>
        </w:rPr>
        <w:t>The company group has locations in Erlangen, Frankfurt on the Main, Hannover, Munich and Stuttgart as well as in Detroit, Miami and Pittsburgh in the US. With around 170 employees, Method Park generated an operative turnover of about 16 million euros in 2017.</w:t>
      </w:r>
    </w:p>
    <w:p w:rsidR="00A5023A" w:rsidRPr="00FA56DD" w:rsidRDefault="00A5023A" w:rsidP="003E030F">
      <w:pPr>
        <w:pStyle w:val="Boilerplateberschrift"/>
        <w:rPr>
          <w:lang w:val="en-US"/>
        </w:rPr>
      </w:pPr>
      <w:r w:rsidRPr="00FA56DD">
        <w:rPr>
          <w:lang w:val="en-US"/>
        </w:rPr>
        <w:t>For further information please contact:</w:t>
      </w:r>
    </w:p>
    <w:p w:rsidR="00A5023A" w:rsidRPr="00FA56DD" w:rsidRDefault="00A5023A" w:rsidP="00A5023A">
      <w:pPr>
        <w:pStyle w:val="BoilerplateText"/>
        <w:rPr>
          <w:lang w:val="en-US"/>
        </w:rPr>
      </w:pPr>
      <w:r w:rsidRPr="00FA56DD">
        <w:rPr>
          <w:lang w:val="en-US"/>
        </w:rPr>
        <w:t>Dr. Christina Ohde-Benna, PR-Assistant</w:t>
      </w:r>
      <w:r w:rsidRPr="00FA56DD">
        <w:rPr>
          <w:lang w:val="en-US"/>
        </w:rPr>
        <w:br/>
        <w:t xml:space="preserve">Method Park Holding AG, </w:t>
      </w:r>
      <w:proofErr w:type="spellStart"/>
      <w:r w:rsidRPr="00FA56DD">
        <w:rPr>
          <w:lang w:val="en-US"/>
        </w:rPr>
        <w:t>Wetterkreuz</w:t>
      </w:r>
      <w:proofErr w:type="spellEnd"/>
      <w:r w:rsidRPr="00FA56DD">
        <w:rPr>
          <w:lang w:val="en-US"/>
        </w:rPr>
        <w:t xml:space="preserve"> 19a, 91058 Erlangen, Germany</w:t>
      </w:r>
      <w:r w:rsidRPr="00FA56DD">
        <w:rPr>
          <w:lang w:val="en-US"/>
        </w:rPr>
        <w:br/>
      </w:r>
      <w:hyperlink r:id="rId8" w:history="1">
        <w:r w:rsidRPr="00FA56DD">
          <w:rPr>
            <w:rStyle w:val="Hyperlink"/>
            <w:lang w:val="en-US"/>
          </w:rPr>
          <w:t>Christina.Ohde-Benna@methodpark.de</w:t>
        </w:r>
      </w:hyperlink>
      <w:r w:rsidRPr="00FA56DD">
        <w:rPr>
          <w:lang w:val="en-US"/>
        </w:rPr>
        <w:t xml:space="preserve"> </w:t>
      </w:r>
      <w:r w:rsidRPr="00FA56DD">
        <w:rPr>
          <w:lang w:val="en-US"/>
        </w:rPr>
        <w:tab/>
      </w:r>
      <w:hyperlink r:id="rId9" w:history="1">
        <w:r w:rsidR="001A121D" w:rsidRPr="00FA56DD">
          <w:rPr>
            <w:rStyle w:val="Hyperlink"/>
            <w:lang w:val="en-US"/>
          </w:rPr>
          <w:t>www.methodpark.com</w:t>
        </w:r>
      </w:hyperlink>
    </w:p>
    <w:p w:rsidR="00F6582E" w:rsidRDefault="00F6582E">
      <w:pPr>
        <w:spacing w:before="0" w:after="0" w:line="240" w:lineRule="auto"/>
        <w:jc w:val="left"/>
        <w:rPr>
          <w:b/>
          <w:lang w:val="en-US"/>
        </w:rPr>
      </w:pPr>
      <w:r>
        <w:rPr>
          <w:lang w:val="en-US"/>
        </w:rPr>
        <w:br w:type="page"/>
      </w:r>
    </w:p>
    <w:p w:rsidR="00D74C53" w:rsidRPr="00FA56DD" w:rsidRDefault="00D74C53" w:rsidP="00D74C53">
      <w:pPr>
        <w:pStyle w:val="Boilerplateberschrift"/>
        <w:rPr>
          <w:lang w:val="en-US"/>
        </w:rPr>
      </w:pPr>
      <w:bookmarkStart w:id="0" w:name="_GoBack"/>
      <w:bookmarkEnd w:id="0"/>
      <w:r w:rsidRPr="00FA56DD">
        <w:rPr>
          <w:lang w:val="en-US"/>
        </w:rPr>
        <w:lastRenderedPageBreak/>
        <w:t>Available pictures:</w:t>
      </w:r>
    </w:p>
    <w:p w:rsidR="00D74C53" w:rsidRDefault="00251DA6" w:rsidP="00D74C53">
      <w:pPr>
        <w:pStyle w:val="BoilerplateText"/>
        <w:rPr>
          <w:lang w:val="en-US"/>
        </w:rPr>
      </w:pPr>
      <w:r>
        <w:rPr>
          <w:noProof/>
          <w:lang w:val="en-US" w:eastAsia="en-US"/>
        </w:rPr>
        <w:drawing>
          <wp:inline distT="0" distB="0" distL="0" distR="0" wp14:anchorId="4BDCB659" wp14:editId="6D4C5E81">
            <wp:extent cx="4859655" cy="48596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1024-Automotive SPICE App.png"/>
                    <pic:cNvPicPr/>
                  </pic:nvPicPr>
                  <pic:blipFill>
                    <a:blip r:embed="rId10">
                      <a:extLst>
                        <a:ext uri="{28A0092B-C50C-407E-A947-70E740481C1C}">
                          <a14:useLocalDpi xmlns:a14="http://schemas.microsoft.com/office/drawing/2010/main" val="0"/>
                        </a:ext>
                      </a:extLst>
                    </a:blip>
                    <a:stretch>
                      <a:fillRect/>
                    </a:stretch>
                  </pic:blipFill>
                  <pic:spPr>
                    <a:xfrm>
                      <a:off x="0" y="0"/>
                      <a:ext cx="4859655" cy="4859655"/>
                    </a:xfrm>
                    <a:prstGeom prst="rect">
                      <a:avLst/>
                    </a:prstGeom>
                  </pic:spPr>
                </pic:pic>
              </a:graphicData>
            </a:graphic>
          </wp:inline>
        </w:drawing>
      </w:r>
    </w:p>
    <w:p w:rsidR="00251DA6" w:rsidRPr="00FA56DD" w:rsidRDefault="00251DA6" w:rsidP="00D74C53">
      <w:pPr>
        <w:pStyle w:val="BoilerplateText"/>
        <w:rPr>
          <w:lang w:val="en-US"/>
        </w:rPr>
      </w:pPr>
      <w:r>
        <w:rPr>
          <w:lang w:val="en-US"/>
        </w:rPr>
        <w:t xml:space="preserve">Icon of the new app </w:t>
      </w:r>
      <w:r w:rsidRPr="00251DA6">
        <w:rPr>
          <w:i/>
          <w:lang w:val="en-US"/>
        </w:rPr>
        <w:t>Automotive SPICE Guide</w:t>
      </w:r>
    </w:p>
    <w:sectPr w:rsidR="00251DA6" w:rsidRPr="00FA56DD" w:rsidSect="005D1F5E">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298" w:rsidRDefault="00045298">
      <w:r>
        <w:separator/>
      </w:r>
    </w:p>
  </w:endnote>
  <w:endnote w:type="continuationSeparator" w:id="0">
    <w:p w:rsidR="00045298" w:rsidRDefault="0004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298" w:rsidRDefault="00045298">
      <w:r>
        <w:separator/>
      </w:r>
    </w:p>
  </w:footnote>
  <w:footnote w:type="continuationSeparator" w:id="0">
    <w:p w:rsidR="00045298" w:rsidRDefault="0004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lang w:val="en-US" w:eastAsia="en-US"/>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31408"/>
    <w:rsid w:val="0003480D"/>
    <w:rsid w:val="00045298"/>
    <w:rsid w:val="0006738D"/>
    <w:rsid w:val="000751BE"/>
    <w:rsid w:val="000764E8"/>
    <w:rsid w:val="0008087A"/>
    <w:rsid w:val="00084BC3"/>
    <w:rsid w:val="000908BA"/>
    <w:rsid w:val="000D7047"/>
    <w:rsid w:val="000E701E"/>
    <w:rsid w:val="000F681C"/>
    <w:rsid w:val="00145850"/>
    <w:rsid w:val="001657C3"/>
    <w:rsid w:val="00167806"/>
    <w:rsid w:val="001A121D"/>
    <w:rsid w:val="001B0909"/>
    <w:rsid w:val="001B21B0"/>
    <w:rsid w:val="001B7EB4"/>
    <w:rsid w:val="001C5613"/>
    <w:rsid w:val="001E368F"/>
    <w:rsid w:val="001E5541"/>
    <w:rsid w:val="002024A7"/>
    <w:rsid w:val="002230FC"/>
    <w:rsid w:val="002260F7"/>
    <w:rsid w:val="00242EF1"/>
    <w:rsid w:val="00251DA6"/>
    <w:rsid w:val="00255EAA"/>
    <w:rsid w:val="002663CA"/>
    <w:rsid w:val="0026723C"/>
    <w:rsid w:val="00273B74"/>
    <w:rsid w:val="00282095"/>
    <w:rsid w:val="002C236D"/>
    <w:rsid w:val="002C3DC4"/>
    <w:rsid w:val="002D0204"/>
    <w:rsid w:val="002E3B62"/>
    <w:rsid w:val="00345705"/>
    <w:rsid w:val="003460E6"/>
    <w:rsid w:val="00355F75"/>
    <w:rsid w:val="00363B18"/>
    <w:rsid w:val="00374ABF"/>
    <w:rsid w:val="003A74B7"/>
    <w:rsid w:val="003C1B6A"/>
    <w:rsid w:val="003C7B16"/>
    <w:rsid w:val="003E030F"/>
    <w:rsid w:val="003F2D2C"/>
    <w:rsid w:val="003F7A8A"/>
    <w:rsid w:val="004019E6"/>
    <w:rsid w:val="00411FAE"/>
    <w:rsid w:val="00420A70"/>
    <w:rsid w:val="00425776"/>
    <w:rsid w:val="00443C2A"/>
    <w:rsid w:val="00447007"/>
    <w:rsid w:val="004629DF"/>
    <w:rsid w:val="00465FC1"/>
    <w:rsid w:val="00487279"/>
    <w:rsid w:val="004963F2"/>
    <w:rsid w:val="004D2127"/>
    <w:rsid w:val="004D3A09"/>
    <w:rsid w:val="00505DB1"/>
    <w:rsid w:val="00513937"/>
    <w:rsid w:val="0051505D"/>
    <w:rsid w:val="005300BF"/>
    <w:rsid w:val="00541FC0"/>
    <w:rsid w:val="005977BC"/>
    <w:rsid w:val="005B2C79"/>
    <w:rsid w:val="005D1F5E"/>
    <w:rsid w:val="005D5BC8"/>
    <w:rsid w:val="00604D1C"/>
    <w:rsid w:val="00614CAF"/>
    <w:rsid w:val="006366F7"/>
    <w:rsid w:val="006454E0"/>
    <w:rsid w:val="00655451"/>
    <w:rsid w:val="006620AA"/>
    <w:rsid w:val="006635DB"/>
    <w:rsid w:val="006835F9"/>
    <w:rsid w:val="006B6016"/>
    <w:rsid w:val="006D2065"/>
    <w:rsid w:val="007404FE"/>
    <w:rsid w:val="00783E29"/>
    <w:rsid w:val="007B54F3"/>
    <w:rsid w:val="007C7D0F"/>
    <w:rsid w:val="007C7FC3"/>
    <w:rsid w:val="007D03BD"/>
    <w:rsid w:val="007D3091"/>
    <w:rsid w:val="0080565D"/>
    <w:rsid w:val="00813DB0"/>
    <w:rsid w:val="008379C7"/>
    <w:rsid w:val="008421FB"/>
    <w:rsid w:val="0089645C"/>
    <w:rsid w:val="008A705B"/>
    <w:rsid w:val="00933360"/>
    <w:rsid w:val="00936C08"/>
    <w:rsid w:val="0095708E"/>
    <w:rsid w:val="009617B7"/>
    <w:rsid w:val="00980A68"/>
    <w:rsid w:val="009B30C0"/>
    <w:rsid w:val="009E3A73"/>
    <w:rsid w:val="009F1123"/>
    <w:rsid w:val="009F19CD"/>
    <w:rsid w:val="00A02C23"/>
    <w:rsid w:val="00A246BE"/>
    <w:rsid w:val="00A2668C"/>
    <w:rsid w:val="00A43F94"/>
    <w:rsid w:val="00A44933"/>
    <w:rsid w:val="00A5023A"/>
    <w:rsid w:val="00A57019"/>
    <w:rsid w:val="00A70C04"/>
    <w:rsid w:val="00A73AC4"/>
    <w:rsid w:val="00A81924"/>
    <w:rsid w:val="00AA673C"/>
    <w:rsid w:val="00AA6789"/>
    <w:rsid w:val="00AD02B2"/>
    <w:rsid w:val="00AE0585"/>
    <w:rsid w:val="00AF066F"/>
    <w:rsid w:val="00B112FC"/>
    <w:rsid w:val="00B1165A"/>
    <w:rsid w:val="00B14024"/>
    <w:rsid w:val="00B142DB"/>
    <w:rsid w:val="00B16EFE"/>
    <w:rsid w:val="00B30D0E"/>
    <w:rsid w:val="00B6123F"/>
    <w:rsid w:val="00B63095"/>
    <w:rsid w:val="00BC3208"/>
    <w:rsid w:val="00BC624F"/>
    <w:rsid w:val="00BC7F63"/>
    <w:rsid w:val="00BF464A"/>
    <w:rsid w:val="00C20779"/>
    <w:rsid w:val="00C23C89"/>
    <w:rsid w:val="00C358A5"/>
    <w:rsid w:val="00C83263"/>
    <w:rsid w:val="00CC3E2A"/>
    <w:rsid w:val="00CE6B88"/>
    <w:rsid w:val="00D002AE"/>
    <w:rsid w:val="00D058C3"/>
    <w:rsid w:val="00D14645"/>
    <w:rsid w:val="00D74C53"/>
    <w:rsid w:val="00D75093"/>
    <w:rsid w:val="00DA3BF3"/>
    <w:rsid w:val="00DA5EFC"/>
    <w:rsid w:val="00DE1BEE"/>
    <w:rsid w:val="00E01AE7"/>
    <w:rsid w:val="00E10EE9"/>
    <w:rsid w:val="00E16A62"/>
    <w:rsid w:val="00E67733"/>
    <w:rsid w:val="00E751DD"/>
    <w:rsid w:val="00E8672E"/>
    <w:rsid w:val="00E86E5B"/>
    <w:rsid w:val="00EA45BE"/>
    <w:rsid w:val="00EC7073"/>
    <w:rsid w:val="00EC7AE2"/>
    <w:rsid w:val="00ED1D9A"/>
    <w:rsid w:val="00ED3B30"/>
    <w:rsid w:val="00EE168B"/>
    <w:rsid w:val="00EE2DAA"/>
    <w:rsid w:val="00EE6290"/>
    <w:rsid w:val="00F20620"/>
    <w:rsid w:val="00F23890"/>
    <w:rsid w:val="00F2554B"/>
    <w:rsid w:val="00F518D0"/>
    <w:rsid w:val="00F53E25"/>
    <w:rsid w:val="00F6178E"/>
    <w:rsid w:val="00F6582E"/>
    <w:rsid w:val="00F74716"/>
    <w:rsid w:val="00F80C7D"/>
    <w:rsid w:val="00F82178"/>
    <w:rsid w:val="00FA56DD"/>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FBFF8"/>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5023A"/>
    <w:rPr>
      <w:color w:val="808080"/>
      <w:shd w:val="clear" w:color="auto" w:fill="E6E6E6"/>
    </w:rPr>
  </w:style>
  <w:style w:type="character" w:styleId="NichtaufgelsteErwhnung">
    <w:name w:val="Unresolved Mention"/>
    <w:basedOn w:val="Absatz-Standardschriftart"/>
    <w:uiPriority w:val="99"/>
    <w:semiHidden/>
    <w:unhideWhenUsed/>
    <w:rsid w:val="00F6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Ohde-Benna@methodpark.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ay.google.com/store/apps/details?id=com.methodpark.test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us/app/aspiceguide/id793467248?mt=8&amp;ign-mpt=uo%3D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methodp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3202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3703</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2018-09-13T08:43:00Z</dcterms:created>
  <dcterms:modified xsi:type="dcterms:W3CDTF">2018-09-13T08:43:00Z</dcterms:modified>
</cp:coreProperties>
</file>