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5356C1" w:rsidP="00ED1D9A">
      <w:pPr>
        <w:pStyle w:val="berschrift3"/>
        <w:rPr>
          <w:lang w:val="en-US"/>
        </w:rPr>
      </w:pPr>
      <w:r>
        <w:rPr>
          <w:lang w:val="en-US"/>
        </w:rPr>
        <w:t>Sales record at Method Park: company group closes business year 2016 with a 20 percent increase in turnover</w:t>
      </w:r>
      <w:r w:rsidR="00571EBB">
        <w:rPr>
          <w:lang w:val="en-US"/>
        </w:rPr>
        <w:t>.</w:t>
      </w:r>
    </w:p>
    <w:p w:rsidR="00D74C53" w:rsidRPr="000751BE" w:rsidRDefault="00D74C53" w:rsidP="00D74C53">
      <w:pPr>
        <w:rPr>
          <w:lang w:val="en-US"/>
        </w:rPr>
      </w:pPr>
    </w:p>
    <w:p w:rsidR="006454E0" w:rsidRDefault="00571EBB" w:rsidP="005D1F5E">
      <w:pPr>
        <w:pStyle w:val="Teaser"/>
      </w:pPr>
      <w:r>
        <w:t xml:space="preserve">This significant </w:t>
      </w:r>
      <w:r w:rsidR="00C750FC">
        <w:t>result of the Method Park company group</w:t>
      </w:r>
      <w:r>
        <w:t>,</w:t>
      </w:r>
      <w:r w:rsidR="00C750FC">
        <w:t xml:space="preserve"> amounts to </w:t>
      </w:r>
      <w:r w:rsidR="005356C1">
        <w:t>14.7 million euros</w:t>
      </w:r>
      <w:r w:rsidR="00C750FC" w:rsidRPr="00C750FC">
        <w:t xml:space="preserve"> </w:t>
      </w:r>
      <w:r w:rsidR="00C750FC">
        <w:t>in 2016</w:t>
      </w:r>
      <w:r w:rsidR="005356C1">
        <w:t xml:space="preserve">. </w:t>
      </w:r>
      <w:r w:rsidR="001B5861">
        <w:t>The company achieved an all-time high for almost all key financial figures in all company sectors</w:t>
      </w:r>
      <w:r>
        <w:t xml:space="preserve">; particularly </w:t>
      </w:r>
      <w:r w:rsidR="001B5861">
        <w:t>Consulting and license sales of the product “St</w:t>
      </w:r>
      <w:r w:rsidR="008A6D43">
        <w:t>ages” generated record results.</w:t>
      </w:r>
    </w:p>
    <w:p w:rsidR="00D74C53" w:rsidRPr="000751BE" w:rsidRDefault="00D74C53" w:rsidP="00D74C53">
      <w:pPr>
        <w:rPr>
          <w:lang w:val="en-US"/>
        </w:rPr>
      </w:pPr>
    </w:p>
    <w:p w:rsidR="006454E0" w:rsidRDefault="005D1F5E" w:rsidP="005977BC">
      <w:pPr>
        <w:rPr>
          <w:lang w:val="en-US"/>
        </w:rPr>
      </w:pPr>
      <w:r>
        <w:rPr>
          <w:lang w:val="en-US"/>
        </w:rPr>
        <w:t xml:space="preserve">Erlangen, </w:t>
      </w:r>
      <w:r w:rsidR="001B5861">
        <w:rPr>
          <w:lang w:val="en-US"/>
        </w:rPr>
        <w:t>May</w:t>
      </w:r>
      <w:r>
        <w:rPr>
          <w:lang w:val="en-US"/>
        </w:rPr>
        <w:t xml:space="preserve">, </w:t>
      </w:r>
      <w:r w:rsidR="001B5861">
        <w:rPr>
          <w:lang w:val="en-US"/>
        </w:rPr>
        <w:t>2</w:t>
      </w:r>
      <w:r>
        <w:rPr>
          <w:lang w:val="en-US"/>
        </w:rPr>
        <w:t xml:space="preserve">, </w:t>
      </w:r>
      <w:r w:rsidR="001B5861">
        <w:rPr>
          <w:lang w:val="en-US"/>
        </w:rPr>
        <w:t>2017</w:t>
      </w:r>
      <w:r>
        <w:rPr>
          <w:lang w:val="en-US"/>
        </w:rPr>
        <w:t xml:space="preserve"> </w:t>
      </w:r>
      <w:r w:rsidR="001B5861">
        <w:rPr>
          <w:lang w:val="en-US"/>
        </w:rPr>
        <w:t>–</w:t>
      </w:r>
      <w:r>
        <w:rPr>
          <w:lang w:val="en-US"/>
        </w:rPr>
        <w:t xml:space="preserve"> </w:t>
      </w:r>
      <w:r w:rsidR="001B5861">
        <w:rPr>
          <w:lang w:val="en-US"/>
        </w:rPr>
        <w:t>The Method Park Group was particularly successful with i</w:t>
      </w:r>
      <w:r w:rsidR="007E17F7">
        <w:rPr>
          <w:lang w:val="en-US"/>
        </w:rPr>
        <w:t>ts consulting services in 2016 which increased by 30 percent and significantly exceeded 5 million euros</w:t>
      </w:r>
      <w:r w:rsidR="00571EBB">
        <w:rPr>
          <w:lang w:val="en-US"/>
        </w:rPr>
        <w:t>,</w:t>
      </w:r>
      <w:r w:rsidR="007E17F7">
        <w:rPr>
          <w:lang w:val="en-US"/>
        </w:rPr>
        <w:t xml:space="preserve"> together with training &amp; courses. So Consulting and Training Center </w:t>
      </w:r>
      <w:r w:rsidR="00571EBB">
        <w:rPr>
          <w:lang w:val="en-US"/>
        </w:rPr>
        <w:t xml:space="preserve">operations </w:t>
      </w:r>
      <w:r w:rsidR="007E17F7">
        <w:rPr>
          <w:lang w:val="en-US"/>
        </w:rPr>
        <w:t>contributed 37 percent of total tur</w:t>
      </w:r>
      <w:r w:rsidR="008A6D43">
        <w:rPr>
          <w:lang w:val="en-US"/>
        </w:rPr>
        <w:t>nover of the Method Park Group.</w:t>
      </w:r>
    </w:p>
    <w:p w:rsidR="007E17F7" w:rsidRDefault="007E17F7" w:rsidP="005977BC">
      <w:pPr>
        <w:rPr>
          <w:lang w:val="en-US"/>
        </w:rPr>
      </w:pPr>
      <w:r>
        <w:rPr>
          <w:lang w:val="en-US"/>
        </w:rPr>
        <w:t>The Products sector generated a turnover of 3.8 million euros – 27 percent of total turn</w:t>
      </w:r>
      <w:r w:rsidR="00FB6D10">
        <w:rPr>
          <w:lang w:val="en-US"/>
        </w:rPr>
        <w:t xml:space="preserve">over of the Method Park Group. Sales were </w:t>
      </w:r>
      <w:r w:rsidR="00571EBB">
        <w:rPr>
          <w:lang w:val="en-US"/>
        </w:rPr>
        <w:t>enhanced</w:t>
      </w:r>
      <w:r w:rsidR="00FB6D10">
        <w:rPr>
          <w:lang w:val="en-US"/>
        </w:rPr>
        <w:t xml:space="preserve"> by the release of Stages </w:t>
      </w:r>
      <w:r w:rsidR="00571EBB">
        <w:rPr>
          <w:lang w:val="en-US"/>
        </w:rPr>
        <w:t xml:space="preserve">version </w:t>
      </w:r>
      <w:r w:rsidR="00FB6D10">
        <w:rPr>
          <w:lang w:val="en-US"/>
        </w:rPr>
        <w:t xml:space="preserve">7 V7 in 2016. License sales of Stages amounted to 1.5 million euros – an increase </w:t>
      </w:r>
      <w:r w:rsidR="008A6D43">
        <w:rPr>
          <w:lang w:val="en-US"/>
        </w:rPr>
        <w:t>of 20 percent compared to 2015.</w:t>
      </w:r>
    </w:p>
    <w:p w:rsidR="00FB6D10" w:rsidRDefault="002C5E6D" w:rsidP="005977BC">
      <w:pPr>
        <w:rPr>
          <w:lang w:val="en-US"/>
        </w:rPr>
      </w:pPr>
      <w:r>
        <w:rPr>
          <w:lang w:val="en-US"/>
        </w:rPr>
        <w:t xml:space="preserve">Method Park America Inc. has also developed well and was able to double its sales compared to 2015 to 1.7 million euros. Method Park Engineering </w:t>
      </w:r>
      <w:r w:rsidR="00571EBB">
        <w:rPr>
          <w:lang w:val="en-US"/>
        </w:rPr>
        <w:t>also</w:t>
      </w:r>
      <w:r>
        <w:rPr>
          <w:lang w:val="en-US"/>
        </w:rPr>
        <w:t xml:space="preserve"> increased its turnover to 5.9 million euros – </w:t>
      </w:r>
      <w:r w:rsidR="00571EBB">
        <w:rPr>
          <w:lang w:val="en-US"/>
        </w:rPr>
        <w:t xml:space="preserve">being </w:t>
      </w:r>
      <w:r w:rsidR="008A6D43">
        <w:rPr>
          <w:lang w:val="en-US"/>
        </w:rPr>
        <w:t>36 percent of total turnover.</w:t>
      </w:r>
    </w:p>
    <w:p w:rsidR="002C5E6D" w:rsidRDefault="00AC0C87" w:rsidP="005977BC">
      <w:pPr>
        <w:rPr>
          <w:lang w:val="en-US"/>
        </w:rPr>
      </w:pPr>
      <w:r>
        <w:rPr>
          <w:lang w:val="en-US"/>
        </w:rPr>
        <w:lastRenderedPageBreak/>
        <w:t xml:space="preserve">The Method Park Group achieved further success in customer diversification. While 67 percent of turnover was generated with key accounts in </w:t>
      </w:r>
      <w:r w:rsidR="00571EBB">
        <w:rPr>
          <w:lang w:val="en-US"/>
        </w:rPr>
        <w:t xml:space="preserve">2015 this reduced to </w:t>
      </w:r>
      <w:r>
        <w:rPr>
          <w:lang w:val="en-US"/>
        </w:rPr>
        <w:t xml:space="preserve">57 percent of turnover generated with key accounts in 2016. </w:t>
      </w:r>
      <w:r w:rsidR="00EA3F2B">
        <w:rPr>
          <w:lang w:val="en-US"/>
        </w:rPr>
        <w:t xml:space="preserve">Sales </w:t>
      </w:r>
      <w:r w:rsidR="00571EBB">
        <w:rPr>
          <w:lang w:val="en-US"/>
        </w:rPr>
        <w:t>to</w:t>
      </w:r>
      <w:r w:rsidR="00EA3F2B">
        <w:rPr>
          <w:lang w:val="en-US"/>
        </w:rPr>
        <w:t xml:space="preserve"> medium-sized companies </w:t>
      </w:r>
      <w:r w:rsidR="00571EBB">
        <w:rPr>
          <w:lang w:val="en-US"/>
        </w:rPr>
        <w:t>(</w:t>
      </w:r>
      <w:r w:rsidR="00EA3F2B">
        <w:rPr>
          <w:lang w:val="en-US"/>
        </w:rPr>
        <w:t>sales between 50,000 and 259,000 euros</w:t>
      </w:r>
      <w:r w:rsidR="00571EBB">
        <w:rPr>
          <w:lang w:val="en-US"/>
        </w:rPr>
        <w:t>)</w:t>
      </w:r>
      <w:r w:rsidR="00EA3F2B">
        <w:rPr>
          <w:lang w:val="en-US"/>
        </w:rPr>
        <w:t xml:space="preserve">, increased </w:t>
      </w:r>
      <w:r w:rsidR="00D23F3E">
        <w:rPr>
          <w:lang w:val="en-US"/>
        </w:rPr>
        <w:t>as well as</w:t>
      </w:r>
      <w:r w:rsidR="00EA3F2B">
        <w:rPr>
          <w:lang w:val="en-US"/>
        </w:rPr>
        <w:t xml:space="preserve"> the number of license sales to small</w:t>
      </w:r>
      <w:r w:rsidR="00571EBB">
        <w:rPr>
          <w:lang w:val="en-US"/>
        </w:rPr>
        <w:t>er</w:t>
      </w:r>
      <w:r w:rsidR="00EA3F2B">
        <w:rPr>
          <w:lang w:val="en-US"/>
        </w:rPr>
        <w:t xml:space="preserve"> customers (up to</w:t>
      </w:r>
      <w:r w:rsidR="008A6D43">
        <w:rPr>
          <w:lang w:val="en-US"/>
        </w:rPr>
        <w:t xml:space="preserve"> 50,000 euros annual turnover).</w:t>
      </w:r>
    </w:p>
    <w:p w:rsidR="00EA3F2B" w:rsidRDefault="00DD7E3D" w:rsidP="005977BC">
      <w:pPr>
        <w:rPr>
          <w:lang w:val="en-US"/>
        </w:rPr>
      </w:pPr>
      <w:r>
        <w:rPr>
          <w:lang w:val="en-US"/>
        </w:rPr>
        <w:t xml:space="preserve">This growth in turnover was only possible with highly motivated and committed employees who identify with their </w:t>
      </w:r>
      <w:r w:rsidR="00571EBB">
        <w:rPr>
          <w:lang w:val="en-US"/>
        </w:rPr>
        <w:t>customers</w:t>
      </w:r>
      <w:r>
        <w:rPr>
          <w:lang w:val="en-US"/>
        </w:rPr>
        <w:t>. This motivation and commitment was reflected in the Top Job award “Top Employer 2017” which Method Park received for its human resource management. The company invested a lot in recruiting and employer branding in 2016 and won the German Design Award 2017 for its campaign “Love What You Do”. As a result of this campaign, the number of employees increased from 130 at the beginning of the year to 154 by the end of the year.</w:t>
      </w:r>
    </w:p>
    <w:p w:rsidR="00DD7E3D" w:rsidRPr="00345705" w:rsidRDefault="00AB7915" w:rsidP="005977BC">
      <w:pPr>
        <w:rPr>
          <w:lang w:val="en-US"/>
        </w:rPr>
      </w:pPr>
      <w:r>
        <w:rPr>
          <w:lang w:val="en-US"/>
        </w:rPr>
        <w:t>The positive total development of the Method Park Group is also driver for the increase in locations. Additionally to the previous locations in Erlangen, Munich and Stuttgart, the company set up further locations in Germany in Hannover and Frankfurt on the Main</w:t>
      </w:r>
      <w:r w:rsidR="006959CC">
        <w:rPr>
          <w:lang w:val="en-US"/>
        </w:rPr>
        <w:t>.</w:t>
      </w:r>
      <w:r>
        <w:rPr>
          <w:lang w:val="en-US"/>
        </w:rPr>
        <w:t xml:space="preserve"> Method Park America also set up a new location in Pittsburgh. “We use these new locations to strengthen our customer relations and to be locally available for them”, CEO Prof. Dr. Bernd Hindel explains the motivation for the expansion of the Method Park Group. “The new locations should also help to furt</w:t>
      </w:r>
      <w:r w:rsidR="008A6D43">
        <w:rPr>
          <w:lang w:val="en-US"/>
        </w:rPr>
        <w:t>her increase employee numbers.”</w:t>
      </w:r>
    </w:p>
    <w:p w:rsidR="006454E0" w:rsidRDefault="004F2AF0" w:rsidP="005977BC">
      <w:pPr>
        <w:rPr>
          <w:lang w:val="en-US"/>
        </w:rPr>
      </w:pPr>
      <w:r>
        <w:rPr>
          <w:lang w:val="en-US"/>
        </w:rPr>
        <w:t xml:space="preserve">Due to continuous growth, increasing numbers in employees, high customer satisfaction and positive feedback in numerous </w:t>
      </w:r>
      <w:r>
        <w:rPr>
          <w:lang w:val="en-US"/>
        </w:rPr>
        <w:lastRenderedPageBreak/>
        <w:t xml:space="preserve">projects, Method Park has a positive outlook </w:t>
      </w:r>
      <w:r w:rsidR="006959CC">
        <w:rPr>
          <w:lang w:val="en-US"/>
        </w:rPr>
        <w:t xml:space="preserve">for its </w:t>
      </w:r>
      <w:r>
        <w:rPr>
          <w:lang w:val="en-US"/>
        </w:rPr>
        <w:t>future. This optimism is justified</w:t>
      </w:r>
      <w:r w:rsidR="006959CC">
        <w:rPr>
          <w:lang w:val="en-US"/>
        </w:rPr>
        <w:t>,</w:t>
      </w:r>
      <w:r>
        <w:rPr>
          <w:lang w:val="en-US"/>
        </w:rPr>
        <w:t xml:space="preserve"> since the Method Park Group currently </w:t>
      </w:r>
      <w:r w:rsidR="006959CC">
        <w:rPr>
          <w:lang w:val="en-US"/>
        </w:rPr>
        <w:t xml:space="preserve">recorded </w:t>
      </w:r>
      <w:r>
        <w:rPr>
          <w:lang w:val="en-US"/>
        </w:rPr>
        <w:t xml:space="preserve">a volume of 4.5 million euros in </w:t>
      </w:r>
      <w:r w:rsidR="006959CC">
        <w:rPr>
          <w:lang w:val="en-US"/>
        </w:rPr>
        <w:t xml:space="preserve">2017 </w:t>
      </w:r>
      <w:r>
        <w:rPr>
          <w:lang w:val="en-US"/>
        </w:rPr>
        <w:t>sales –</w:t>
      </w:r>
      <w:r w:rsidR="00543C7C">
        <w:rPr>
          <w:lang w:val="en-US"/>
        </w:rPr>
        <w:t xml:space="preserve"> one</w:t>
      </w:r>
      <w:r>
        <w:rPr>
          <w:lang w:val="en-US"/>
        </w:rPr>
        <w:t xml:space="preserve"> quarter more than in the same period of last year. “We are confident for future challenges due to this solid comp</w:t>
      </w:r>
      <w:r w:rsidR="008A6D43">
        <w:rPr>
          <w:lang w:val="en-US"/>
        </w:rPr>
        <w:t xml:space="preserve">any growth”, says Prof. </w:t>
      </w:r>
      <w:proofErr w:type="spellStart"/>
      <w:r w:rsidR="008A6D43">
        <w:rPr>
          <w:lang w:val="en-US"/>
        </w:rPr>
        <w:t>Hindel</w:t>
      </w:r>
      <w:proofErr w:type="spellEnd"/>
      <w:r w:rsidR="008A6D43">
        <w:rPr>
          <w:lang w:val="en-US"/>
        </w:rPr>
        <w:t>.</w:t>
      </w:r>
    </w:p>
    <w:p w:rsidR="005D1F5E" w:rsidRPr="005D1F5E" w:rsidRDefault="005D1F5E" w:rsidP="005977BC">
      <w:pPr>
        <w:rPr>
          <w:i/>
          <w:lang w:val="en-US"/>
        </w:rPr>
      </w:pPr>
      <w:r w:rsidRPr="005D1F5E">
        <w:rPr>
          <w:i/>
          <w:lang w:val="en-US"/>
        </w:rPr>
        <w:t xml:space="preserve">Number of characters (spaces included): </w:t>
      </w:r>
      <w:r w:rsidR="008A6D43">
        <w:rPr>
          <w:i/>
          <w:lang w:val="en-US"/>
        </w:rPr>
        <w:t>3.240</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a single source that contribute </w:t>
      </w:r>
      <w:r w:rsidR="005D1F5E">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Stages ensures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w:t>
      </w:r>
      <w:r w:rsidR="00B142DB">
        <w:rPr>
          <w:rFonts w:eastAsia="Calibri"/>
          <w:lang w:val="en-US"/>
        </w:rPr>
        <w:t>, Method Park employs around 17</w:t>
      </w:r>
      <w:r w:rsidR="002260F7">
        <w:rPr>
          <w:rFonts w:eastAsia="Calibri"/>
          <w:lang w:val="en-US"/>
        </w:rPr>
        <w:t>0</w:t>
      </w:r>
      <w:r w:rsidRPr="00FC3AA8">
        <w:rPr>
          <w:rFonts w:eastAsia="Calibri"/>
          <w:lang w:val="en-US"/>
        </w:rPr>
        <w:t xml:space="preserve"> persons at sites in Erlangen, Munich</w:t>
      </w:r>
      <w:r w:rsidR="009E3A73">
        <w:rPr>
          <w:rFonts w:eastAsia="Calibri"/>
          <w:lang w:val="en-US"/>
        </w:rPr>
        <w:t>,</w:t>
      </w:r>
      <w:r w:rsidRPr="00FC3AA8">
        <w:rPr>
          <w:rFonts w:eastAsia="Calibri"/>
          <w:lang w:val="en-US"/>
        </w:rPr>
        <w:t xml:space="preserve"> </w:t>
      </w:r>
      <w:r w:rsidR="009E3A73" w:rsidRPr="00FC3AA8">
        <w:rPr>
          <w:rFonts w:eastAsia="Calibri"/>
          <w:lang w:val="en-US"/>
        </w:rPr>
        <w:t>Stuttgart</w:t>
      </w:r>
      <w:r w:rsidR="00B142DB">
        <w:rPr>
          <w:rFonts w:eastAsia="Calibri"/>
          <w:lang w:val="en-US"/>
        </w:rPr>
        <w:t>,</w:t>
      </w:r>
      <w:r w:rsidR="009E3A73" w:rsidRPr="00FC3AA8">
        <w:rPr>
          <w:rFonts w:eastAsia="Calibri"/>
          <w:lang w:val="en-US"/>
        </w:rPr>
        <w:t xml:space="preserve"> </w:t>
      </w:r>
      <w:r w:rsidR="009E3A73">
        <w:rPr>
          <w:rFonts w:eastAsia="Calibri"/>
          <w:lang w:val="en-US"/>
        </w:rPr>
        <w:t>Hannover</w:t>
      </w:r>
      <w:r w:rsidR="00B142DB">
        <w:rPr>
          <w:rFonts w:eastAsia="Calibri"/>
          <w:lang w:val="en-US"/>
        </w:rPr>
        <w:t xml:space="preserve"> and Frankfurt</w:t>
      </w:r>
      <w:r w:rsidR="001C5613">
        <w:rPr>
          <w:rFonts w:eastAsia="Calibri"/>
          <w:lang w:val="en-US"/>
        </w:rPr>
        <w:t>/Main</w:t>
      </w:r>
      <w:r w:rsidRPr="00FC3AA8">
        <w:rPr>
          <w:rFonts w:eastAsia="Calibri"/>
          <w:lang w:val="en-US"/>
        </w:rPr>
        <w:t>, as well as in Detroit</w:t>
      </w:r>
      <w:r w:rsidR="00D74C53">
        <w:rPr>
          <w:rFonts w:eastAsia="Calibri"/>
          <w:lang w:val="en-US"/>
        </w:rPr>
        <w:t>,</w:t>
      </w:r>
      <w:r w:rsidRPr="00FC3AA8">
        <w:rPr>
          <w:rFonts w:eastAsia="Calibri"/>
          <w:lang w:val="en-US"/>
        </w:rPr>
        <w:t xml:space="preserve"> </w:t>
      </w:r>
      <w:r w:rsidR="00D74C53" w:rsidRPr="00FC3AA8">
        <w:rPr>
          <w:rFonts w:eastAsia="Calibri"/>
          <w:lang w:val="en-US"/>
        </w:rPr>
        <w:t xml:space="preserve">Miami </w:t>
      </w:r>
      <w:r w:rsidRPr="00FC3AA8">
        <w:rPr>
          <w:rFonts w:eastAsia="Calibri"/>
          <w:lang w:val="en-US"/>
        </w:rPr>
        <w:t xml:space="preserve">and </w:t>
      </w:r>
      <w:r w:rsidR="00D74C53">
        <w:rPr>
          <w:rFonts w:eastAsia="Calibri"/>
          <w:lang w:val="en-US"/>
        </w:rPr>
        <w:t xml:space="preserve">Pittsburgh </w:t>
      </w:r>
      <w:r w:rsidRPr="00FC3AA8">
        <w:rPr>
          <w:rFonts w:eastAsia="Calibri"/>
          <w:lang w:val="en-US"/>
        </w:rPr>
        <w:t>in the USA.</w:t>
      </w:r>
    </w:p>
    <w:p w:rsidR="00345705" w:rsidRPr="00FC3AA8" w:rsidRDefault="00345705" w:rsidP="000751BE">
      <w:pPr>
        <w:pStyle w:val="Boilerplateberschrift"/>
        <w:rPr>
          <w:lang w:val="en-US"/>
        </w:rPr>
      </w:pPr>
      <w:r w:rsidRPr="00FC3AA8">
        <w:rPr>
          <w:lang w:val="en-US"/>
        </w:rPr>
        <w:t>For further information please contact:</w:t>
      </w:r>
    </w:p>
    <w:p w:rsidR="00345705" w:rsidRDefault="00936C08" w:rsidP="000751BE">
      <w:pPr>
        <w:pStyle w:val="BoilerplateText"/>
        <w:rPr>
          <w:color w:val="0000FF"/>
          <w:u w:val="single"/>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w:t>
      </w:r>
      <w:r w:rsidR="00D74C53">
        <w:rPr>
          <w:lang w:val="en-US"/>
        </w:rPr>
        <w:t>D-</w:t>
      </w:r>
      <w:r w:rsidR="00345705" w:rsidRPr="00936C08">
        <w:rPr>
          <w:lang w:val="en-US"/>
        </w:rPr>
        <w:t>91058 Erlangen, Germany</w:t>
      </w:r>
      <w:r w:rsidR="00345705" w:rsidRPr="00936C08">
        <w:rPr>
          <w:lang w:val="en-US"/>
        </w:rPr>
        <w:br/>
      </w:r>
      <w:hyperlink r:id="rId6" w:history="1">
        <w:r w:rsidRPr="008D55D0">
          <w:rPr>
            <w:rStyle w:val="Hyperlink"/>
            <w:lang w:val="en-US"/>
          </w:rPr>
          <w:t>Christina.Ohde-Benna@methodpark.de</w:t>
        </w:r>
      </w:hyperlink>
      <w:r w:rsidR="00D74C53">
        <w:rPr>
          <w:lang w:val="en-US"/>
        </w:rPr>
        <w:tab/>
      </w:r>
      <w:hyperlink r:id="rId7" w:history="1">
        <w:r w:rsidR="00D74C53" w:rsidRPr="00A655D8">
          <w:rPr>
            <w:rStyle w:val="Hyperlink"/>
            <w:lang w:val="en-US"/>
          </w:rPr>
          <w:t>www.methodpark.com</w:t>
        </w:r>
      </w:hyperlink>
      <w:bookmarkStart w:id="0" w:name="_GoBack"/>
      <w:bookmarkEnd w:id="0"/>
    </w:p>
    <w:sectPr w:rsidR="00345705" w:rsidSect="005D1F5E">
      <w:headerReference w:type="default" r:id="rId8"/>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9F" w:rsidRDefault="008B089F">
      <w:r>
        <w:separator/>
      </w:r>
    </w:p>
  </w:endnote>
  <w:endnote w:type="continuationSeparator" w:id="0">
    <w:p w:rsidR="008B089F" w:rsidRDefault="008B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9F" w:rsidRDefault="008B089F">
      <w:r>
        <w:separator/>
      </w:r>
    </w:p>
  </w:footnote>
  <w:footnote w:type="continuationSeparator" w:id="0">
    <w:p w:rsidR="008B089F" w:rsidRDefault="008B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1239"/>
    <w:rsid w:val="000751BE"/>
    <w:rsid w:val="000764E8"/>
    <w:rsid w:val="0008087A"/>
    <w:rsid w:val="00084BC3"/>
    <w:rsid w:val="000908BA"/>
    <w:rsid w:val="000F681C"/>
    <w:rsid w:val="001657C3"/>
    <w:rsid w:val="00167806"/>
    <w:rsid w:val="001B0909"/>
    <w:rsid w:val="001B5861"/>
    <w:rsid w:val="001B7EB4"/>
    <w:rsid w:val="001C5613"/>
    <w:rsid w:val="002230FC"/>
    <w:rsid w:val="002260F7"/>
    <w:rsid w:val="00242EF1"/>
    <w:rsid w:val="00255EAA"/>
    <w:rsid w:val="002663CA"/>
    <w:rsid w:val="0026723C"/>
    <w:rsid w:val="00273B74"/>
    <w:rsid w:val="00273F05"/>
    <w:rsid w:val="00282095"/>
    <w:rsid w:val="002C236D"/>
    <w:rsid w:val="002C3DC4"/>
    <w:rsid w:val="002C5E6D"/>
    <w:rsid w:val="002D0204"/>
    <w:rsid w:val="002E3B62"/>
    <w:rsid w:val="00345705"/>
    <w:rsid w:val="003460E6"/>
    <w:rsid w:val="00355F75"/>
    <w:rsid w:val="00363B18"/>
    <w:rsid w:val="003A74B7"/>
    <w:rsid w:val="003F2D2C"/>
    <w:rsid w:val="003F7A8A"/>
    <w:rsid w:val="004019E6"/>
    <w:rsid w:val="00411FAE"/>
    <w:rsid w:val="00425776"/>
    <w:rsid w:val="00443C2A"/>
    <w:rsid w:val="004543A3"/>
    <w:rsid w:val="004629DF"/>
    <w:rsid w:val="00465FC1"/>
    <w:rsid w:val="00487279"/>
    <w:rsid w:val="004D2127"/>
    <w:rsid w:val="004F2AF0"/>
    <w:rsid w:val="005300BF"/>
    <w:rsid w:val="005356C1"/>
    <w:rsid w:val="00543C7C"/>
    <w:rsid w:val="00571EBB"/>
    <w:rsid w:val="005977BC"/>
    <w:rsid w:val="005B6E0B"/>
    <w:rsid w:val="005D1F5E"/>
    <w:rsid w:val="005D5BC8"/>
    <w:rsid w:val="00604D1C"/>
    <w:rsid w:val="00614CAF"/>
    <w:rsid w:val="006366F7"/>
    <w:rsid w:val="006454E0"/>
    <w:rsid w:val="006835F9"/>
    <w:rsid w:val="006959CC"/>
    <w:rsid w:val="006B6016"/>
    <w:rsid w:val="007404FE"/>
    <w:rsid w:val="007754FB"/>
    <w:rsid w:val="007C7D0F"/>
    <w:rsid w:val="007C7FC3"/>
    <w:rsid w:val="007D3091"/>
    <w:rsid w:val="007E17F7"/>
    <w:rsid w:val="00813DB0"/>
    <w:rsid w:val="008379C7"/>
    <w:rsid w:val="0089645C"/>
    <w:rsid w:val="008A6D43"/>
    <w:rsid w:val="008B089F"/>
    <w:rsid w:val="00933360"/>
    <w:rsid w:val="00936C08"/>
    <w:rsid w:val="009617B7"/>
    <w:rsid w:val="00980A68"/>
    <w:rsid w:val="009B30C0"/>
    <w:rsid w:val="009E3A73"/>
    <w:rsid w:val="009F1123"/>
    <w:rsid w:val="009F19CD"/>
    <w:rsid w:val="00A02C23"/>
    <w:rsid w:val="00A246BE"/>
    <w:rsid w:val="00A43F94"/>
    <w:rsid w:val="00A44933"/>
    <w:rsid w:val="00A57019"/>
    <w:rsid w:val="00A70C04"/>
    <w:rsid w:val="00A81924"/>
    <w:rsid w:val="00AA673C"/>
    <w:rsid w:val="00AA6789"/>
    <w:rsid w:val="00AB7915"/>
    <w:rsid w:val="00AC0C87"/>
    <w:rsid w:val="00AD02B2"/>
    <w:rsid w:val="00AE0585"/>
    <w:rsid w:val="00AF066F"/>
    <w:rsid w:val="00B112FC"/>
    <w:rsid w:val="00B1165A"/>
    <w:rsid w:val="00B142DB"/>
    <w:rsid w:val="00B30D0E"/>
    <w:rsid w:val="00B6123F"/>
    <w:rsid w:val="00B63095"/>
    <w:rsid w:val="00BC3208"/>
    <w:rsid w:val="00BC7F63"/>
    <w:rsid w:val="00BF464A"/>
    <w:rsid w:val="00C20779"/>
    <w:rsid w:val="00C23C89"/>
    <w:rsid w:val="00C358A5"/>
    <w:rsid w:val="00C750FC"/>
    <w:rsid w:val="00CC3E2A"/>
    <w:rsid w:val="00CE6B88"/>
    <w:rsid w:val="00D002AE"/>
    <w:rsid w:val="00D14645"/>
    <w:rsid w:val="00D23F3E"/>
    <w:rsid w:val="00D74C53"/>
    <w:rsid w:val="00D82776"/>
    <w:rsid w:val="00D97C96"/>
    <w:rsid w:val="00DD7E3D"/>
    <w:rsid w:val="00DE1BEE"/>
    <w:rsid w:val="00E16A62"/>
    <w:rsid w:val="00E751DD"/>
    <w:rsid w:val="00E76767"/>
    <w:rsid w:val="00E86E5B"/>
    <w:rsid w:val="00EA3F2B"/>
    <w:rsid w:val="00EB647E"/>
    <w:rsid w:val="00EC7073"/>
    <w:rsid w:val="00EC7AE2"/>
    <w:rsid w:val="00ED1D9A"/>
    <w:rsid w:val="00ED3B30"/>
    <w:rsid w:val="00EE2DAA"/>
    <w:rsid w:val="00EE6290"/>
    <w:rsid w:val="00F23890"/>
    <w:rsid w:val="00F2554B"/>
    <w:rsid w:val="00F518D0"/>
    <w:rsid w:val="00F53E25"/>
    <w:rsid w:val="00F74716"/>
    <w:rsid w:val="00F80C7D"/>
    <w:rsid w:val="00F82178"/>
    <w:rsid w:val="00FB42D7"/>
    <w:rsid w:val="00FB6D10"/>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A7449"/>
  <w15:docId w15:val="{4C5FDDE5-6897-461D-8EEA-08CF910D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customStyle="1" w:styleId="Erwhnung1">
    <w:name w:val="Erwähnung1"/>
    <w:basedOn w:val="Absatz-Standardschriftart"/>
    <w:uiPriority w:val="99"/>
    <w:semiHidden/>
    <w:unhideWhenUsed/>
    <w:rsid w:val="00D74C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thod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4851</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2017-05-02T05:56:00Z</dcterms:created>
  <dcterms:modified xsi:type="dcterms:W3CDTF">2017-05-02T05:56:00Z</dcterms:modified>
</cp:coreProperties>
</file>